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878F1B" w14:textId="7E098DC8" w:rsidR="000A5FBD" w:rsidRDefault="00B362F4">
      <w:pPr>
        <w:pStyle w:val="Listenfeld"/>
      </w:pPr>
      <w:sdt>
        <w:sdtPr>
          <w:id w:val="-1236695547"/>
          <w:placeholder>
            <w:docPart w:val="ED6B93A834DA41A8B163269579561B28"/>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r w:rsidR="000419DD">
            <w:t> Mathematik</w:t>
          </w:r>
        </w:sdtContent>
      </w:sdt>
    </w:p>
    <w:p w14:paraId="4F89DEA4" w14:textId="77777777" w:rsidR="000A5FBD" w:rsidRDefault="000419DD">
      <w:pPr>
        <w:widowControl/>
        <w:spacing w:before="240" w:after="200" w:line="520" w:lineRule="exact"/>
        <w:jc w:val="left"/>
        <w:outlineLvl w:val="0"/>
        <w:rPr>
          <w:rFonts w:ascii="Kantumruy Pro" w:eastAsia="Kantumruy Pro" w:hAnsi="Kantumruy Pro" w:cs="Times New Roman"/>
          <w:color w:val="202334"/>
          <w:sz w:val="40"/>
          <w:szCs w:val="40"/>
          <w:lang w:eastAsia="en-US" w:bidi="ar-SA"/>
          <w14:ligatures w14:val="standardContextual"/>
        </w:rPr>
      </w:pPr>
      <w:r>
        <w:rPr>
          <w:rFonts w:ascii="Kantumruy Pro" w:eastAsia="Kantumruy Pro" w:hAnsi="Kantumruy Pro" w:cs="Times New Roman"/>
          <w:color w:val="202334"/>
          <w:sz w:val="40"/>
          <w:szCs w:val="40"/>
          <w:lang w:eastAsia="en-US" w:bidi="ar-SA"/>
          <w14:ligatures w14:val="standardContextual"/>
        </w:rPr>
        <w:t>Arbeitsblatt 3: Gleichungssysteme lösen</w:t>
      </w:r>
    </w:p>
    <w:p w14:paraId="772F1FA1" w14:textId="77777777" w:rsidR="000A5FBD" w:rsidRDefault="000A5FBD">
      <w:pPr>
        <w:pStyle w:val="StandardEinzug"/>
        <w:ind w:left="0"/>
      </w:pPr>
    </w:p>
    <w:p w14:paraId="65DD4C76" w14:textId="77777777" w:rsidR="000A5FBD" w:rsidRDefault="000A5FBD"/>
    <w:p w14:paraId="75CB3723" w14:textId="77777777" w:rsidR="000A5FBD" w:rsidRDefault="000419DD">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Autor:innen </w:t>
      </w:r>
    </w:p>
    <w:p w14:paraId="100F259D" w14:textId="4F4B3125" w:rsidR="000A5FBD" w:rsidRDefault="000419D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Helf, P</w:t>
      </w:r>
      <w:r w:rsidR="00973888">
        <w:rPr>
          <w:rFonts w:ascii="Kantumruy Pro" w:eastAsia="Kantumruy Pro" w:hAnsi="Kantumruy Pro" w:cs="Times New Roman"/>
          <w:color w:val="202334"/>
          <w:sz w:val="18"/>
          <w:szCs w:val="22"/>
          <w:lang w:eastAsia="en-US" w:bidi="ar-SA"/>
          <w14:ligatures w14:val="standardContextual"/>
        </w:rPr>
        <w:t>hilip</w:t>
      </w:r>
      <w:r>
        <w:rPr>
          <w:rFonts w:ascii="Kantumruy Pro" w:eastAsia="Kantumruy Pro" w:hAnsi="Kantumruy Pro" w:cs="Times New Roman"/>
          <w:color w:val="202334"/>
          <w:sz w:val="18"/>
          <w:szCs w:val="22"/>
          <w:lang w:eastAsia="en-US" w:bidi="ar-SA"/>
          <w14:ligatures w14:val="standardContextual"/>
        </w:rPr>
        <w:t xml:space="preserve"> Lehr- und Forschungsgebiet Didaktik der Mathematik, RWTH Aachen University</w:t>
      </w:r>
    </w:p>
    <w:p w14:paraId="3022C117" w14:textId="77777777" w:rsidR="000A5FBD" w:rsidRDefault="000A5FB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0566D04" w14:textId="77777777" w:rsidR="000A5FBD" w:rsidRDefault="000419DD">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4EA10E3D" w14:textId="6EEA9573" w:rsidR="000A5FBD" w:rsidRDefault="00FD0E1A">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Arbeitsmaterial</w:t>
      </w:r>
      <w:r w:rsidR="000419DD">
        <w:rPr>
          <w:rFonts w:ascii="Kantumruy Pro" w:eastAsia="Kantumruy Pro" w:hAnsi="Kantumruy Pro" w:cs="Times New Roman"/>
          <w:color w:val="202334"/>
          <w:sz w:val="18"/>
          <w:szCs w:val="22"/>
          <w:lang w:eastAsia="en-US" w:bidi="ar-SA"/>
          <w14:ligatures w14:val="standardContextual"/>
        </w:rPr>
        <w:t xml:space="preserve"> für Fortbildung und für Unterricht</w:t>
      </w:r>
    </w:p>
    <w:p w14:paraId="13AC278F" w14:textId="77777777" w:rsidR="000A5FBD" w:rsidRDefault="000A5FB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E7653EB" w14:textId="77777777" w:rsidR="000A5FBD" w:rsidRDefault="000419DD">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2C7E3657" w14:textId="77777777" w:rsidR="000A5FBD" w:rsidRDefault="000419DD">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[Mehrfachnennung möglich: Sekundarstufe I, Sekundarstufe II, Berufliche Bildung]</w:t>
      </w:r>
    </w:p>
    <w:p w14:paraId="00F76487" w14:textId="77777777" w:rsidR="000A5FBD" w:rsidRDefault="000419DD">
      <w:pPr>
        <w:widowControl/>
        <w:spacing w:after="160" w:line="259"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br w:type="page" w:clear="all"/>
      </w:r>
    </w:p>
    <w:p w14:paraId="2DD83602" w14:textId="77777777" w:rsidR="000A5FBD" w:rsidRDefault="000A5FBD">
      <w:pPr>
        <w:widowControl/>
        <w:spacing w:after="200"/>
        <w:jc w:val="left"/>
        <w:rPr>
          <w:sz w:val="22"/>
          <w:szCs w:val="22"/>
        </w:rPr>
        <w:sectPr w:rsidR="000A5FBD">
          <w:headerReference w:type="even" r:id="rId8"/>
          <w:headerReference w:type="default" r:id="rId9"/>
          <w:footerReference w:type="even" r:id="rId10"/>
          <w:footerReference w:type="default" r:id="rId11"/>
          <w:headerReference w:type="first" r:id="rId12"/>
          <w:footerReference w:type="first" r:id="rId13"/>
          <w:pgSz w:w="11906" w:h="16838"/>
          <w:pgMar w:top="1985" w:right="1134" w:bottom="1134" w:left="992" w:header="794" w:footer="885" w:gutter="0"/>
          <w:pgBorders w:offsetFrom="page">
            <w:top w:val="single" w:sz="6" w:space="1" w:color="auto"/>
            <w:left w:val="single" w:sz="6" w:space="1" w:color="auto"/>
            <w:bottom w:val="single" w:sz="6" w:space="1" w:color="auto"/>
            <w:right w:val="single" w:sz="6" w:space="1" w:color="auto"/>
          </w:pgBorders>
          <w:cols w:space="708"/>
        </w:sectPr>
      </w:pPr>
    </w:p>
    <w:p w14:paraId="5A9CAF96" w14:textId="77777777" w:rsidR="000A5FBD" w:rsidRDefault="000A5FBD">
      <w:pPr>
        <w:widowControl/>
        <w:spacing w:after="200"/>
        <w:jc w:val="left"/>
        <w:rPr>
          <w:sz w:val="22"/>
          <w:szCs w:val="22"/>
        </w:rPr>
      </w:pPr>
    </w:p>
    <w:p w14:paraId="4808F00F" w14:textId="77777777" w:rsidR="000A5FBD" w:rsidRDefault="000419DD">
      <w:pPr>
        <w:rPr>
          <w:sz w:val="22"/>
          <w:szCs w:val="22"/>
        </w:rPr>
      </w:pPr>
      <w:r>
        <w:rPr>
          <w:noProof/>
          <w:sz w:val="22"/>
          <w:szCs w:val="22"/>
          <w:lang w:eastAsia="de-DE" w:bidi="ar-SA"/>
        </w:rPr>
        <mc:AlternateContent>
          <mc:Choice Requires="wps">
            <w:drawing>
              <wp:anchor distT="0" distB="0" distL="114300" distR="114300" simplePos="0" relativeHeight="251693056" behindDoc="0" locked="0" layoutInCell="1" allowOverlap="1" wp14:anchorId="38F7C66C" wp14:editId="1483FA73">
                <wp:simplePos x="0" y="0"/>
                <wp:positionH relativeFrom="column">
                  <wp:posOffset>10013</wp:posOffset>
                </wp:positionH>
                <wp:positionV relativeFrom="paragraph">
                  <wp:posOffset>14248</wp:posOffset>
                </wp:positionV>
                <wp:extent cx="6181090" cy="1929456"/>
                <wp:effectExtent l="12700" t="12700" r="29209" b="26670"/>
                <wp:wrapNone/>
                <wp:docPr id="24" name="Abgerundetes Rechteck 4"/>
                <wp:cNvGraphicFramePr/>
                <a:graphic xmlns:a="http://schemas.openxmlformats.org/drawingml/2006/main">
                  <a:graphicData uri="http://schemas.microsoft.com/office/word/2010/wordprocessingShape">
                    <wps:wsp>
                      <wps:cNvSpPr/>
                      <wps:spPr bwMode="auto">
                        <a:xfrm>
                          <a:off x="0" y="0"/>
                          <a:ext cx="6181090" cy="1929455"/>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772D4D0F" w14:textId="77777777" w:rsidR="000A5FBD" w:rsidRDefault="000419DD">
                            <w:r>
                              <w:rPr>
                                <w:b/>
                                <w:bCs/>
                              </w:rPr>
                              <w:t>Titel:</w:t>
                            </w:r>
                            <w:r>
                              <w:tab/>
                            </w:r>
                            <w:r>
                              <w:tab/>
                              <w:t>Arbeitsblatt 3: Gleichungssysteme lösen</w:t>
                            </w:r>
                          </w:p>
                          <w:p w14:paraId="1FF22B9E" w14:textId="77777777" w:rsidR="000A5FBD" w:rsidRDefault="000419DD">
                            <w:pPr>
                              <w:ind w:left="1416" w:hanging="1416"/>
                            </w:pPr>
                            <w:r>
                              <w:rPr>
                                <w:b/>
                                <w:bCs/>
                              </w:rPr>
                              <w:t>Urheber*in:</w:t>
                            </w:r>
                            <w:r>
                              <w:tab/>
                              <w:t xml:space="preserve">Das Material ist im Rahmen des Verbundprojekts D4MINT </w:t>
                            </w:r>
                            <w:r>
                              <w:rPr>
                                <w:szCs w:val="20"/>
                              </w:rPr>
                              <w:t>(</w:t>
                            </w:r>
                            <w:hyperlink r:id="rId14" w:tooltip="https://d4mint.de/" w:history="1">
                              <w:r>
                                <w:rPr>
                                  <w:rStyle w:val="Hyperlink"/>
                                  <w:szCs w:val="20"/>
                                </w:rPr>
                                <w:t>https://d4mint.de/</w:t>
                              </w:r>
                            </w:hyperlink>
                            <w:r>
                              <w:rPr>
                                <w:szCs w:val="20"/>
                              </w:rPr>
                              <w:t>)</w:t>
                            </w:r>
                            <w:r>
                              <w:t xml:space="preserve"> entstanden. //Philip Helf</w:t>
                            </w:r>
                          </w:p>
                          <w:p w14:paraId="28801275" w14:textId="77777777" w:rsidR="000A5FBD" w:rsidRDefault="000419DD">
                            <w:pPr>
                              <w:ind w:left="1416" w:hanging="1416"/>
                            </w:pPr>
                            <w:r>
                              <w:rPr>
                                <w:b/>
                                <w:bCs/>
                              </w:rPr>
                              <w:t>Lizenz:</w:t>
                            </w:r>
                            <w:r>
                              <w:t xml:space="preserve"> </w:t>
                            </w:r>
                            <w:r>
                              <w:tab/>
                              <w:t xml:space="preserve">Das Material ist lizenziert unter </w:t>
                            </w:r>
                            <w:r w:rsidR="00471237">
                              <w:rPr>
                                <w:i/>
                                <w:iCs/>
                              </w:rPr>
                              <w:t xml:space="preserve">CC BY </w:t>
                            </w:r>
                            <w:r>
                              <w:rPr>
                                <w:i/>
                                <w:iCs/>
                              </w:rPr>
                              <w:t xml:space="preserve">SA 4.0 </w:t>
                            </w:r>
                            <w:r>
                              <w:t>Die Lizenz einzelner Komponenten kann wie gekennzeichnet abweichen (siehe Quellenverzeichnis). Ausgenommen von dieser Lizenz sind außerdem alle Logos.</w:t>
                            </w:r>
                          </w:p>
                          <w:p w14:paraId="5450E5F9" w14:textId="77777777" w:rsidR="000A5FBD" w:rsidRDefault="000419DD">
                            <w:pPr>
                              <w:ind w:left="1416" w:hanging="1416"/>
                            </w:pPr>
                            <w:r>
                              <w:rPr>
                                <w:b/>
                                <w:bCs/>
                              </w:rPr>
                              <w:t>Lizenz-Link:</w:t>
                            </w:r>
                            <w:r>
                              <w:tab/>
                              <w:t xml:space="preserve"> </w:t>
                            </w:r>
                            <w:hyperlink r:id="rId15" w:tooltip="https://creativecommons.org/share-your-work/cclicenses/" w:history="1">
                              <w:r>
                                <w:rPr>
                                  <w:rStyle w:val="Hyperlink"/>
                                </w:rPr>
                                <w:t>https://creativecommons.org/share-your-work/cclicenses/</w:t>
                              </w:r>
                            </w:hyperlink>
                            <w:r>
                              <w:t xml:space="preserve"> </w:t>
                            </w:r>
                          </w:p>
                          <w:p w14:paraId="3E9368A2" w14:textId="77777777" w:rsidR="000A5FBD" w:rsidRDefault="000419DD">
                            <w:r>
                              <w:rPr>
                                <w:b/>
                                <w:bCs/>
                              </w:rPr>
                              <w:t>Ursprungsort:</w:t>
                            </w:r>
                            <w:r>
                              <w:t xml:space="preserve"> </w:t>
                            </w:r>
                            <w:r>
                              <w:tab/>
                            </w:r>
                            <w:hyperlink r:id="rId16" w:tooltip="https://d4mint.de/das-projekt/projektplan/inhalte/a-2-dpack/" w:history="1">
                              <w:r>
                                <w:rPr>
                                  <w:rStyle w:val="Hyperlink"/>
                                </w:rPr>
                                <w:t>https://d4mint.de/das-projekt/projektplan/inhalte/a-2-dpack/</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Abgerundetes Rechteck 4" o:spid="_x0000_s1026" style="position:absolute;left:0;text-align:left;margin-left:.8pt;margin-top:1.1pt;width:486.7pt;height:151.9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" fillcolor="white [3201]" strokecolor="#359e8f" strokeweight="3pt">
                <v:textbox>
                  <w:txbxContent>
                    <w:p w:rsidR="000A5FBD" w:rsidRDefault="000419DD">
                      <w:r>
                        <w:rPr>
                          <w:b/>
                          <w:bCs/>
                        </w:rPr>
                        <w:t>Titel:</w:t>
                      </w:r>
                      <w:r>
                        <w:tab/>
                      </w:r>
                      <w:r>
                        <w:tab/>
                        <w:t>Arbeitsblatt 3: Gleichungssysteme lösen</w:t>
                      </w:r>
                    </w:p>
                    <w:p w:rsidR="000A5FBD" w:rsidRDefault="000419DD">
                      <w:pPr>
                        <w:ind w:left="1416" w:hanging="1416"/>
                      </w:pPr>
                      <w:r>
                        <w:rPr>
                          <w:b/>
                          <w:bCs/>
                        </w:rPr>
                        <w:t>Urheber*in:</w:t>
                      </w:r>
                      <w:r>
                        <w:tab/>
                        <w:t xml:space="preserve">Das Material ist im Rahmen des Verbundprojekts D4MINT </w:t>
                      </w:r>
                      <w:r>
                        <w:rPr>
                          <w:szCs w:val="20"/>
                        </w:rPr>
                        <w:t>(</w:t>
                      </w:r>
                      <w:hyperlink r:id="rId17" w:tooltip="https://d4mint.de/" w:history="1">
                        <w:r>
                          <w:rPr>
                            <w:rStyle w:val="Hyperlink"/>
                            <w:szCs w:val="20"/>
                          </w:rPr>
                          <w:t>https://d4mint.de/</w:t>
                        </w:r>
                      </w:hyperlink>
                      <w:r>
                        <w:rPr>
                          <w:szCs w:val="20"/>
                        </w:rPr>
                        <w:t>)</w:t>
                      </w:r>
                      <w:r>
                        <w:t xml:space="preserve"> entstanden. //Philip </w:t>
                      </w:r>
                      <w:proofErr w:type="spellStart"/>
                      <w:r>
                        <w:t>Helf</w:t>
                      </w:r>
                      <w:proofErr w:type="spellEnd"/>
                    </w:p>
                    <w:p w:rsidR="000A5FBD" w:rsidRDefault="000419DD">
                      <w:pPr>
                        <w:ind w:left="1416" w:hanging="1416"/>
                      </w:pPr>
                      <w:r>
                        <w:rPr>
                          <w:b/>
                          <w:bCs/>
                        </w:rPr>
                        <w:t>Lizenz:</w:t>
                      </w:r>
                      <w:r>
                        <w:t xml:space="preserve"> </w:t>
                      </w:r>
                      <w:r>
                        <w:tab/>
                        <w:t xml:space="preserve">Das Material ist lizenziert unter </w:t>
                      </w:r>
                      <w:r w:rsidR="00471237">
                        <w:rPr>
                          <w:i/>
                          <w:iCs/>
                        </w:rPr>
                        <w:t xml:space="preserve">CC BY </w:t>
                      </w:r>
                      <w:r>
                        <w:rPr>
                          <w:i/>
                          <w:iCs/>
                        </w:rPr>
                        <w:t xml:space="preserve">SA 4.0 </w:t>
                      </w:r>
                      <w:r>
                        <w:t>Die Lizenz einzelner Komponenten kann wie gekennzeichnet abweichen (siehe Quellenverzeichnis). Ausgenommen von dieser Lizenz sind außerdem alle Logos.</w:t>
                      </w:r>
                    </w:p>
                    <w:p w:rsidR="000A5FBD" w:rsidRDefault="000419DD">
                      <w:pPr>
                        <w:ind w:left="1416" w:hanging="1416"/>
                      </w:pPr>
                      <w:r>
                        <w:rPr>
                          <w:b/>
                          <w:bCs/>
                        </w:rPr>
                        <w:t>Lizenz-Link:</w:t>
                      </w:r>
                      <w:r>
                        <w:tab/>
                        <w:t xml:space="preserve"> </w:t>
                      </w:r>
                      <w:hyperlink r:id="rId18" w:tooltip="https://creativecommons.org/share-your-work/cclicenses/" w:history="1">
                        <w:r>
                          <w:rPr>
                            <w:rStyle w:val="Hyperlink"/>
                          </w:rPr>
                          <w:t>https://creativecommons.org/share-your-work/cclicenses/</w:t>
                        </w:r>
                      </w:hyperlink>
                      <w:r>
                        <w:t xml:space="preserve"> </w:t>
                      </w:r>
                    </w:p>
                    <w:p w:rsidR="000A5FBD" w:rsidRDefault="000419DD">
                      <w:r>
                        <w:rPr>
                          <w:b/>
                          <w:bCs/>
                        </w:rPr>
                        <w:t>Ursprungsort:</w:t>
                      </w:r>
                      <w:r>
                        <w:t xml:space="preserve"> </w:t>
                      </w:r>
                      <w:r>
                        <w:tab/>
                      </w:r>
                      <w:hyperlink r:id="rId19" w:tooltip="https://d4mint.de/das-projekt/projektplan/inhalte/a-2-dpack/" w:history="1">
                        <w:r>
                          <w:rPr>
                            <w:rStyle w:val="Hyperlink"/>
                          </w:rPr>
                          <w:t>https://d4mint.de/das-projekt/projektplan/inhalte/a-2-dpack/</w:t>
                        </w:r>
                      </w:hyperlink>
                    </w:p>
                  </w:txbxContent>
                </v:textbox>
              </v:roundrect>
            </w:pict>
          </mc:Fallback>
        </mc:AlternateContent>
      </w:r>
    </w:p>
    <w:p w14:paraId="19EE5A73" w14:textId="77777777" w:rsidR="000A5FBD" w:rsidRDefault="000A5FBD">
      <w:pPr>
        <w:rPr>
          <w:sz w:val="22"/>
          <w:szCs w:val="22"/>
        </w:rPr>
      </w:pPr>
    </w:p>
    <w:p w14:paraId="6810AFF0" w14:textId="77777777" w:rsidR="000A5FBD" w:rsidRDefault="000A5FBD">
      <w:pPr>
        <w:rPr>
          <w:sz w:val="22"/>
          <w:szCs w:val="22"/>
        </w:rPr>
      </w:pPr>
    </w:p>
    <w:p w14:paraId="633A72EF" w14:textId="77777777" w:rsidR="000A5FBD" w:rsidRDefault="000A5FBD">
      <w:pPr>
        <w:rPr>
          <w:sz w:val="22"/>
          <w:szCs w:val="22"/>
        </w:rPr>
      </w:pPr>
    </w:p>
    <w:p w14:paraId="5458387A" w14:textId="77777777" w:rsidR="000A5FBD" w:rsidRDefault="000A5FBD">
      <w:pPr>
        <w:rPr>
          <w:sz w:val="22"/>
          <w:szCs w:val="22"/>
        </w:rPr>
      </w:pPr>
    </w:p>
    <w:p w14:paraId="577B919C" w14:textId="77777777" w:rsidR="000A5FBD" w:rsidRDefault="000A5FBD">
      <w:pPr>
        <w:rPr>
          <w:sz w:val="22"/>
          <w:szCs w:val="22"/>
        </w:rPr>
      </w:pPr>
    </w:p>
    <w:p w14:paraId="3A8E0017" w14:textId="77777777" w:rsidR="000A5FBD" w:rsidRDefault="000A5FBD">
      <w:pPr>
        <w:rPr>
          <w:sz w:val="22"/>
          <w:szCs w:val="22"/>
        </w:rPr>
      </w:pPr>
    </w:p>
    <w:p w14:paraId="74A633D7" w14:textId="77777777" w:rsidR="000A5FBD" w:rsidRDefault="000A5FBD">
      <w:pPr>
        <w:rPr>
          <w:sz w:val="22"/>
          <w:szCs w:val="22"/>
        </w:rPr>
      </w:pPr>
    </w:p>
    <w:p w14:paraId="271FB5DE" w14:textId="77777777" w:rsidR="000A5FBD" w:rsidRDefault="000A5FBD">
      <w:pPr>
        <w:rPr>
          <w:sz w:val="22"/>
          <w:szCs w:val="22"/>
        </w:rPr>
      </w:pPr>
    </w:p>
    <w:p w14:paraId="0690DBBF" w14:textId="77777777" w:rsidR="000A5FBD" w:rsidRDefault="000A5FBD">
      <w:pPr>
        <w:rPr>
          <w:sz w:val="22"/>
          <w:szCs w:val="22"/>
        </w:rPr>
      </w:pPr>
    </w:p>
    <w:p w14:paraId="7E4AD68B" w14:textId="77777777" w:rsidR="000A5FBD" w:rsidRDefault="000A5FBD">
      <w:pPr>
        <w:widowControl/>
        <w:spacing w:after="200"/>
        <w:jc w:val="left"/>
        <w:rPr>
          <w:sz w:val="22"/>
          <w:szCs w:val="22"/>
        </w:rPr>
      </w:pPr>
    </w:p>
    <w:p w14:paraId="1815A07D" w14:textId="77777777" w:rsidR="000A5FBD" w:rsidRDefault="000419DD">
      <w:pPr>
        <w:widowControl/>
        <w:spacing w:after="200"/>
        <w:jc w:val="left"/>
        <w:rPr>
          <w:sz w:val="22"/>
          <w:szCs w:val="22"/>
        </w:rPr>
      </w:pPr>
      <w:r>
        <w:rPr>
          <w:noProof/>
          <w:lang w:eastAsia="de-DE" w:bidi="ar-SA"/>
        </w:rPr>
        <mc:AlternateContent>
          <mc:Choice Requires="wpg">
            <w:drawing>
              <wp:anchor distT="0" distB="0" distL="114300" distR="114300" simplePos="0" relativeHeight="251783168" behindDoc="0" locked="0" layoutInCell="1" allowOverlap="1" wp14:anchorId="262BBFC2" wp14:editId="77682EDE">
                <wp:simplePos x="0" y="0"/>
                <wp:positionH relativeFrom="margin">
                  <wp:posOffset>70427</wp:posOffset>
                </wp:positionH>
                <wp:positionV relativeFrom="paragraph">
                  <wp:posOffset>249555</wp:posOffset>
                </wp:positionV>
                <wp:extent cx="540000" cy="558276"/>
                <wp:effectExtent l="0" t="0" r="0" b="0"/>
                <wp:wrapNone/>
                <wp:docPr id="25"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0"/>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 o:spid="_x0000_s24" type="#_x0000_t75" style="position:absolute;z-index:251783168;o:allowoverlap:true;o:allowincell:true;mso-position-horizontal-relative:margin;margin-left:5.55pt;mso-position-horizontal:absolute;mso-position-vertical-relative:text;margin-top:19.65pt;mso-position-vertical:absolute;width:42.52pt;height:43.96pt;mso-wrap-distance-left:9.00pt;mso-wrap-distance-top:0.00pt;mso-wrap-distance-right:9.00pt;mso-wrap-distance-bottom:0.00pt;z-index:1;" stroked="f">
                <v:imagedata r:id="rId27" o:title="" croptop="7891f" cropleft="10644f" cropbottom="12575f" cropright="11298f"/>
                <o:lock v:ext="edit" rotation="t"/>
              </v:shape>
            </w:pict>
          </mc:Fallback>
        </mc:AlternateContent>
      </w:r>
      <w:r>
        <w:rPr>
          <w:noProof/>
          <w:lang w:eastAsia="de-DE" w:bidi="ar-SA"/>
        </w:rPr>
        <mc:AlternateContent>
          <mc:Choice Requires="wpg">
            <w:drawing>
              <wp:inline distT="0" distB="0" distL="0" distR="0" wp14:anchorId="72DB0018" wp14:editId="569F85E3">
                <wp:extent cx="6181089" cy="4130256"/>
                <wp:effectExtent l="19050" t="19050" r="10795" b="22860"/>
                <wp:docPr id="2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89" cy="4130256"/>
                        </a:xfrm>
                        <a:prstGeom prst="roundRect">
                          <a:avLst>
                            <a:gd name="adj" fmla="val 6972"/>
                          </a:avLst>
                        </a:prstGeom>
                        <a:noFill/>
                        <a:ln w="38100">
                          <a:solidFill>
                            <a:srgbClr val="169F8F"/>
                          </a:solidFill>
                          <a:round/>
                          <a:headEnd/>
                          <a:tailEnd/>
                        </a:ln>
                        <a:effectLst/>
                      </wps:spPr>
                      <wps:txbx>
                        <w:txbxContent>
                          <w:p w14:paraId="0897F816" w14:textId="77777777" w:rsidR="000A5FBD" w:rsidRDefault="000419DD">
                            <w:pPr>
                              <w:ind w:firstLine="708"/>
                            </w:pPr>
                            <w:r>
                              <w:rPr>
                                <w:b/>
                              </w:rPr>
                              <w:t>Kommentar</w:t>
                            </w:r>
                            <w:r>
                              <w:t>:</w:t>
                            </w:r>
                          </w:p>
                          <w:p w14:paraId="4915282D" w14:textId="77777777" w:rsidR="000A5FBD" w:rsidRDefault="000419DD">
                            <w:pPr>
                              <w:ind w:left="708"/>
                            </w:pPr>
                            <w:r>
                              <w:t xml:space="preserve">Wie können lineare Gleichungssysteme mit dem CAS-Rechner von GeoGebra gelöst werden? </w:t>
                            </w:r>
                            <w:r>
                              <w:br/>
                              <w:t xml:space="preserve">Wie sehen Lösungsmengen mit einer keiner, einer oder unendlichen vielen Lösungen aus? </w:t>
                            </w:r>
                            <w:r>
                              <w:br/>
                              <w:t xml:space="preserve">Wann ist der Einsatz vom CAS-Rechner nicht angebracht? </w:t>
                            </w:r>
                            <w:r>
                              <w:tab/>
                            </w:r>
                            <w:r>
                              <w:br/>
                            </w:r>
                          </w:p>
                          <w:p w14:paraId="4BB32B6D" w14:textId="77777777" w:rsidR="000A5FBD" w:rsidRDefault="000A5FBD"/>
                          <w:p w14:paraId="3395CFB6" w14:textId="77777777" w:rsidR="000A5FBD" w:rsidRDefault="000419DD">
                            <w:pPr>
                              <w:ind w:firstLine="708"/>
                              <w:rPr>
                                <w:b/>
                              </w:rPr>
                            </w:pPr>
                            <w:r>
                              <w:rPr>
                                <w:b/>
                              </w:rPr>
                              <w:t>KLP:</w:t>
                            </w:r>
                          </w:p>
                          <w:p w14:paraId="154E4E2A" w14:textId="77777777" w:rsidR="000A5FBD" w:rsidRDefault="000419DD">
                            <w:pPr>
                              <w:ind w:firstLine="708"/>
                              <w:rPr>
                                <w:b/>
                              </w:rPr>
                            </w:pPr>
                            <w:r>
                              <w:rPr>
                                <w:b/>
                              </w:rPr>
                              <w:t>Arbeit mit Medien und Werkzeugen</w:t>
                            </w:r>
                          </w:p>
                          <w:p w14:paraId="78195AF3" w14:textId="77777777" w:rsidR="000A5FBD" w:rsidRDefault="000419DD">
                            <w:pPr>
                              <w:ind w:firstLine="708"/>
                            </w:pPr>
                            <w:r>
                              <w:t>Die SuS verwenden im Unterricht ein modulares Mathematiksystem (MMS) zum…</w:t>
                            </w:r>
                          </w:p>
                          <w:p w14:paraId="7FC3173B" w14:textId="77777777" w:rsidR="000A5FBD" w:rsidRDefault="000419DD">
                            <w:pPr>
                              <w:pStyle w:val="Listenabsatz"/>
                              <w:numPr>
                                <w:ilvl w:val="0"/>
                                <w:numId w:val="2"/>
                              </w:numPr>
                            </w:pPr>
                            <w:r>
                              <w:t>Lösen von Gleichungen und Gleichungssystemen auch abhängig von Parametern,</w:t>
                            </w:r>
                          </w:p>
                          <w:p w14:paraId="7A5F357B" w14:textId="77777777" w:rsidR="000A5FBD" w:rsidRDefault="000419DD">
                            <w:pPr>
                              <w:pStyle w:val="Listenabsatz"/>
                              <w:numPr>
                                <w:ilvl w:val="0"/>
                                <w:numId w:val="2"/>
                              </w:numPr>
                            </w:pPr>
                            <w:r>
                              <w:t>Darstellen von geometrischen Situationen im Raum.</w:t>
                            </w:r>
                          </w:p>
                          <w:p w14:paraId="3193A40C" w14:textId="77777777" w:rsidR="000A5FBD" w:rsidRDefault="000419DD">
                            <w:pPr>
                              <w:pStyle w:val="Listenabsatz"/>
                              <w:ind w:left="1416" w:hanging="696"/>
                            </w:pPr>
                            <w:r>
                              <w:t>Die SuS</w:t>
                            </w:r>
                          </w:p>
                          <w:p w14:paraId="08093DA6" w14:textId="77777777" w:rsidR="000A5FBD" w:rsidRDefault="000419DD">
                            <w:pPr>
                              <w:pStyle w:val="Listenabsatz"/>
                              <w:numPr>
                                <w:ilvl w:val="0"/>
                                <w:numId w:val="3"/>
                              </w:numPr>
                            </w:pPr>
                            <w:r>
                              <w:t>entscheiden situationsangemessen über den Einsatz mathematischer Hilfsmittel und digitaler Mathematikwerkzeuge und wählen diese begründet aus,</w:t>
                            </w:r>
                          </w:p>
                          <w:p w14:paraId="658EC240" w14:textId="77777777" w:rsidR="000A5FBD" w:rsidRDefault="000419DD">
                            <w:pPr>
                              <w:pStyle w:val="Listenabsatz"/>
                              <w:numPr>
                                <w:ilvl w:val="0"/>
                                <w:numId w:val="3"/>
                              </w:numPr>
                            </w:pPr>
                            <w:r>
                              <w:t>reflektieren die Möglichkeiten und Grenzen digitaler Mathematikwerkzeuge</w:t>
                            </w:r>
                          </w:p>
                          <w:p w14:paraId="30BEECE3" w14:textId="77777777" w:rsidR="000A5FBD" w:rsidRDefault="000419DD">
                            <w:pPr>
                              <w:ind w:firstLine="708"/>
                              <w:rPr>
                                <w:b/>
                              </w:rPr>
                            </w:pPr>
                            <w:r>
                              <w:rPr>
                                <w:b/>
                              </w:rPr>
                              <w:t>Inhaltsfelder</w:t>
                            </w:r>
                          </w:p>
                          <w:p w14:paraId="27929FED" w14:textId="77777777" w:rsidR="000A5FBD" w:rsidRDefault="000419DD">
                            <w:pPr>
                              <w:ind w:left="708"/>
                            </w:pPr>
                            <w:r>
                              <w:rPr>
                                <w:b/>
                              </w:rPr>
                              <w:t>Funktionen und Analysis:</w:t>
                            </w:r>
                            <w:r>
                              <w:t xml:space="preserve"> Fortführung der Differentialrechnung: Produktregel, Extremwertprobleme, Rekonstruktion von Funktionstermen („Steckbriefaufgaben“)</w:t>
                            </w:r>
                            <w:r>
                              <w:tab/>
                            </w:r>
                            <w:r>
                              <w:br/>
                            </w:r>
                            <w:r>
                              <w:rPr>
                                <w:b/>
                              </w:rPr>
                              <w:t>Analytische Geometrie und Lineare Algebra:</w:t>
                            </w:r>
                            <w:r>
                              <w:t xml:space="preserve"> Schnittpunkte, Lagebeziehungen und Abstände, Lineare Gleichungssysteme</w:t>
                            </w:r>
                          </w:p>
                        </w:txbxContent>
                      </wps:txbx>
                      <wps:bodyPr rot="0" vert="horz" wrap="square" lIns="91440" tIns="45720" rIns="91440" bIns="45720" anchor="t" anchorCtr="0" upright="1">
                        <a:noAutofit/>
                      </wps:bodyPr>
                    </wps:wsp>
                  </a:graphicData>
                </a:graphic>
              </wp:inline>
            </w:drawing>
          </mc:Choice>
          <mc:Fallback xmlns:a="http://schemas.openxmlformats.org/drawingml/2006/main">
            <w:pict>
              <v:shape id="shape 25" o:spid="_x0000_s25" o:spt="2" type="#_x0000_t2" style="width:486.70pt;height:325.22pt;mso-wrap-distance-left:0.00pt;mso-wrap-distance-top:0.00pt;mso-wrap-distance-right:0.00pt;mso-wrap-distance-bottom:0.00pt;v-text-anchor:top;visibility:visible;" filled="f" strokecolor="#169F8F" strokeweight="3.00pt">
                <v:textbox inset="0,0,0,0">
                  <w:txbxContent>
                    <w:p>
                      <w:pPr>
                        <w:pBdr/>
                        <w:spacing/>
                        <w:ind w:firstLine="708"/>
                        <w:rPr/>
                      </w:pPr>
                      <w:r>
                        <w:rPr>
                          <w:b/>
                        </w:rPr>
                        <w:t xml:space="preserve">Kommentar</w:t>
                      </w:r>
                      <w:r>
                        <w:t xml:space="preserve">:</w:t>
                      </w:r>
                      <w:r/>
                    </w:p>
                    <w:p>
                      <w:pPr>
                        <w:pBdr/>
                        <w:spacing/>
                        <w:ind w:left="708"/>
                        <w:rPr/>
                      </w:pPr>
                      <w:r>
                        <w:t xml:space="preserve">Wie können lineare Gleichungssysteme mit dem CAS-Rechner von GeoGebra gelöst werden? </w:t>
                      </w:r>
                      <w:r>
                        <w:br/>
                        <w:t xml:space="preserve">Wie sehen Lösungsmengen mit einer keiner, einer oder unendlichen vielen Lösungen aus?</w:t>
                      </w:r>
                      <w:r>
                        <w:t xml:space="preserve"> </w:t>
                      </w:r>
                      <w:r>
                        <w:br/>
                        <w:t xml:space="preserve">Wann ist der Einsatz vom CAS-Rechner nicht angebracht? </w:t>
                      </w:r>
                      <w:r>
                        <w:tab/>
                      </w:r>
                      <w:r>
                        <w:br/>
                      </w:r>
                      <w:r/>
                    </w:p>
                    <w:p>
                      <w:pPr>
                        <w:pBdr/>
                        <w:spacing/>
                        <w:ind/>
                        <w:rPr/>
                      </w:pPr>
                      <w:r/>
                      <w:r/>
                    </w:p>
                    <w:p>
                      <w:pPr>
                        <w:pBdr/>
                        <w:spacing/>
                        <w:ind w:firstLine="708"/>
                        <w:rPr>
                          <w:b/>
                        </w:rPr>
                      </w:pPr>
                      <w:r>
                        <w:rPr>
                          <w:b/>
                        </w:rPr>
                        <w:t xml:space="preserve">KLP</w:t>
                      </w:r>
                      <w:r>
                        <w:rPr>
                          <w:b/>
                        </w:rPr>
                        <w:t xml:space="preserve">:</w:t>
                      </w:r>
                      <w:r>
                        <w:rPr>
                          <w:b/>
                        </w:rPr>
                      </w:r>
                    </w:p>
                    <w:p>
                      <w:pPr>
                        <w:pBdr/>
                        <w:spacing/>
                        <w:ind w:firstLine="708"/>
                        <w:rPr>
                          <w:b/>
                        </w:rPr>
                      </w:pPr>
                      <w:r>
                        <w:rPr>
                          <w:b/>
                        </w:rPr>
                        <w:t xml:space="preserve">Arbeit mit Medien und Werkzeugen</w:t>
                      </w:r>
                      <w:r>
                        <w:rPr>
                          <w:b/>
                        </w:rPr>
                      </w:r>
                    </w:p>
                    <w:p>
                      <w:pPr>
                        <w:pBdr/>
                        <w:spacing/>
                        <w:ind w:firstLine="708"/>
                        <w:rPr/>
                      </w:pPr>
                      <w:r>
                        <w:t xml:space="preserve">Die SuS v</w:t>
                      </w:r>
                      <w:r>
                        <w:t xml:space="preserve">erwenden im Unterricht ein modulares Mathematiksystem (MMS) zum…</w:t>
                      </w:r>
                      <w:r/>
                    </w:p>
                    <w:p>
                      <w:pPr>
                        <w:pStyle w:val="1478"/>
                        <w:numPr>
                          <w:ilvl w:val="0"/>
                          <w:numId w:val="2"/>
                        </w:numPr>
                        <w:pBdr/>
                        <w:spacing/>
                        <w:ind/>
                        <w:rPr/>
                      </w:pPr>
                      <w:r>
                        <w:t xml:space="preserve">Lösen von Gleichungen und Gleichungssystemen auch abhängig von Para</w:t>
                      </w:r>
                      <w:r>
                        <w:t xml:space="preserve">m</w:t>
                      </w:r>
                      <w:r>
                        <w:t xml:space="preserve">etern</w:t>
                      </w:r>
                      <w:r>
                        <w:t xml:space="preserve">,</w:t>
                      </w:r>
                      <w:r/>
                    </w:p>
                    <w:p>
                      <w:pPr>
                        <w:pStyle w:val="1478"/>
                        <w:numPr>
                          <w:ilvl w:val="0"/>
                          <w:numId w:val="2"/>
                        </w:numPr>
                        <w:pBdr/>
                        <w:spacing/>
                        <w:ind/>
                        <w:rPr/>
                      </w:pPr>
                      <w:r>
                        <w:t xml:space="preserve">Darstellen von geometrischen Situationen im Raum</w:t>
                      </w:r>
                      <w:r>
                        <w:t xml:space="preserve">.</w:t>
                      </w:r>
                      <w:r/>
                    </w:p>
                    <w:p>
                      <w:pPr>
                        <w:pStyle w:val="1478"/>
                        <w:pBdr/>
                        <w:spacing/>
                        <w:ind w:hanging="696" w:left="1416"/>
                        <w:rPr/>
                      </w:pPr>
                      <w:r>
                        <w:t xml:space="preserve">Die SuS</w:t>
                      </w:r>
                      <w:r/>
                    </w:p>
                    <w:p>
                      <w:pPr>
                        <w:pStyle w:val="1478"/>
                        <w:numPr>
                          <w:ilvl w:val="0"/>
                          <w:numId w:val="3"/>
                        </w:numPr>
                        <w:pBdr/>
                        <w:spacing/>
                        <w:ind/>
                        <w:rPr/>
                      </w:pPr>
                      <w:r>
                        <w:t xml:space="preserve">entscheiden situationsangemessen über den Einsatz mathematischer Hilfsmittel und digitaler Mathematikwerkzeuge und wählen diese begründet aus,</w:t>
                      </w:r>
                      <w:r/>
                    </w:p>
                    <w:p>
                      <w:pPr>
                        <w:pStyle w:val="1478"/>
                        <w:numPr>
                          <w:ilvl w:val="0"/>
                          <w:numId w:val="3"/>
                        </w:numPr>
                        <w:pBdr/>
                        <w:spacing/>
                        <w:ind/>
                        <w:rPr/>
                      </w:pPr>
                      <w:r>
                        <w:t xml:space="preserve">reflektieren die Möglichkeiten und Grenzen digitaler Mathematikwerkzeuge</w:t>
                      </w:r>
                      <w:r/>
                    </w:p>
                    <w:p>
                      <w:pPr>
                        <w:pBdr/>
                        <w:spacing/>
                        <w:ind w:firstLine="708"/>
                        <w:rPr>
                          <w:b/>
                        </w:rPr>
                      </w:pPr>
                      <w:r>
                        <w:rPr>
                          <w:b/>
                        </w:rPr>
                        <w:t xml:space="preserve">Inhaltsfelder</w:t>
                      </w:r>
                      <w:r>
                        <w:rPr>
                          <w:b/>
                        </w:rPr>
                      </w:r>
                    </w:p>
                    <w:p>
                      <w:pPr>
                        <w:pBdr/>
                        <w:spacing/>
                        <w:ind w:left="708"/>
                        <w:rPr/>
                      </w:pPr>
                      <w:r>
                        <w:rPr>
                          <w:b/>
                        </w:rPr>
                        <w:t xml:space="preserve">Funktionen und Analysis:</w:t>
                      </w:r>
                      <w:r>
                        <w:t xml:space="preserve"> Fortführung der Differentialrechnung: Produktregel, Extremwertprobleme, Rekonstruktion von Funktionstermen („Steckbriefaufgaben“)</w:t>
                      </w:r>
                      <w:r>
                        <w:tab/>
                      </w:r>
                      <w:r>
                        <w:br/>
                      </w:r>
                      <w:r>
                        <w:rPr>
                          <w:b/>
                        </w:rPr>
                        <w:t xml:space="preserve">Analytische Geometrie und Lineare Algebra:</w:t>
                      </w:r>
                      <w:r>
                        <w:t xml:space="preserve"> Schnittpunkte, Lagebeziehungen und Abstände, </w:t>
                      </w:r>
                      <w:r>
                        <w:t xml:space="preserve">Lineare Gleichungssysteme</w:t>
                      </w:r>
                      <w:r/>
                    </w:p>
                  </w:txbxContent>
                </v:textbox>
              </v:shape>
            </w:pict>
          </mc:Fallback>
        </mc:AlternateContent>
      </w:r>
    </w:p>
    <w:p w14:paraId="10BA96FB" w14:textId="77777777" w:rsidR="000A5FBD" w:rsidRDefault="00471237">
      <w:pPr>
        <w:sectPr w:rsidR="000A5FBD">
          <w:headerReference w:type="default" r:id="rId28"/>
          <w:footerReference w:type="default" r:id="rId29"/>
          <w:pgSz w:w="11906" w:h="16838"/>
          <w:pgMar w:top="1985" w:right="1134" w:bottom="1134" w:left="992" w:header="794" w:footer="885" w:gutter="0"/>
          <w:pgBorders w:offsetFrom="page">
            <w:top w:val="single" w:sz="6" w:space="1" w:color="auto"/>
            <w:left w:val="single" w:sz="6" w:space="1" w:color="auto"/>
            <w:bottom w:val="single" w:sz="6" w:space="1" w:color="auto"/>
            <w:right w:val="single" w:sz="6" w:space="1" w:color="auto"/>
          </w:pgBorders>
          <w:cols w:space="708"/>
        </w:sectPr>
      </w:pPr>
      <w:r>
        <w:rPr>
          <w:noProof/>
          <w:lang w:eastAsia="de-DE" w:bidi="ar-SA"/>
        </w:rPr>
        <w:drawing>
          <wp:anchor distT="0" distB="0" distL="114300" distR="114300" simplePos="0" relativeHeight="251827200" behindDoc="0" locked="0" layoutInCell="1" allowOverlap="1" wp14:anchorId="40E04855" wp14:editId="7743A9CF">
            <wp:simplePos x="0" y="0"/>
            <wp:positionH relativeFrom="column">
              <wp:posOffset>2647950</wp:posOffset>
            </wp:positionH>
            <wp:positionV relativeFrom="paragraph">
              <wp:posOffset>418465</wp:posOffset>
            </wp:positionV>
            <wp:extent cx="1153795" cy="621665"/>
            <wp:effectExtent l="0" t="0" r="8255" b="6985"/>
            <wp:wrapSquare wrapText="bothSides"/>
            <wp:docPr id="4443264" name="Grafik 4443264"/>
            <wp:cNvGraphicFramePr/>
            <a:graphic xmlns:a="http://schemas.openxmlformats.org/drawingml/2006/main">
              <a:graphicData uri="http://schemas.openxmlformats.org/drawingml/2006/picture">
                <pic:pic xmlns:pic="http://schemas.openxmlformats.org/drawingml/2006/picture">
                  <pic:nvPicPr>
                    <pic:cNvPr id="4443280" name="Grafik 444328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153795" cy="621665"/>
                    </a:xfrm>
                    <a:prstGeom prst="rect">
                      <a:avLst/>
                    </a:prstGeom>
                  </pic:spPr>
                </pic:pic>
              </a:graphicData>
            </a:graphic>
          </wp:anchor>
        </w:drawing>
      </w:r>
      <w:r w:rsidR="000419DD">
        <w:rPr>
          <w:noProof/>
          <w:lang w:eastAsia="de-DE" w:bidi="ar-SA"/>
        </w:rPr>
        <mc:AlternateContent>
          <mc:Choice Requires="wpg">
            <w:drawing>
              <wp:anchor distT="0" distB="0" distL="114300" distR="114300" simplePos="0" relativeHeight="251696128" behindDoc="0" locked="0" layoutInCell="1" allowOverlap="1" wp14:anchorId="79D66E98" wp14:editId="325DBBEC">
                <wp:simplePos x="0" y="0"/>
                <wp:positionH relativeFrom="margin">
                  <wp:posOffset>4985385</wp:posOffset>
                </wp:positionH>
                <wp:positionV relativeFrom="paragraph">
                  <wp:posOffset>418465</wp:posOffset>
                </wp:positionV>
                <wp:extent cx="1501140" cy="431800"/>
                <wp:effectExtent l="0" t="0" r="3810" b="6350"/>
                <wp:wrapNone/>
                <wp:docPr id="27"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31"/>
                        <a:srcRect t="16805" r="8623" b="14876"/>
                        <a:stretch/>
                      </pic:blipFill>
                      <pic:spPr bwMode="auto">
                        <a:xfrm>
                          <a:off x="0" y="0"/>
                          <a:ext cx="1501140" cy="431799"/>
                        </a:xfrm>
                        <a:prstGeom prst="rect">
                          <a:avLst/>
                        </a:prstGeom>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position:absolute;z-index:251696128;o:allowoverlap:true;o:allowincell:true;mso-position-horizontal-relative:margin;margin-left:392.55pt;mso-position-horizontal:absolute;mso-position-vertical-relative:text;margin-top:32.95pt;mso-position-vertical:absolute;width:118.20pt;height:34.00pt;mso-wrap-distance-left:9.00pt;mso-wrap-distance-top:0.00pt;mso-wrap-distance-right:9.00pt;mso-wrap-distance-bottom:0.00pt;z-index:1;" stroked="f">
                <v:imagedata r:id="rId32" o:title="" croptop="11013f" cropleft="0f" cropbottom="9749f" cropright="5651f"/>
                <o:lock v:ext="edit" rotation="t"/>
              </v:shape>
            </w:pict>
          </mc:Fallback>
        </mc:AlternateContent>
      </w:r>
      <w:r w:rsidR="000419DD">
        <w:rPr>
          <w:noProof/>
          <w:color w:val="FF0000"/>
          <w:lang w:eastAsia="de-DE" w:bidi="ar-SA"/>
        </w:rPr>
        <mc:AlternateContent>
          <mc:Choice Requires="wpg">
            <w:drawing>
              <wp:anchor distT="0" distB="0" distL="114300" distR="114300" simplePos="0" relativeHeight="251702272" behindDoc="0" locked="0" layoutInCell="1" allowOverlap="1" wp14:anchorId="50FF2C91" wp14:editId="685D9CBA">
                <wp:simplePos x="0" y="0"/>
                <wp:positionH relativeFrom="column">
                  <wp:posOffset>483235</wp:posOffset>
                </wp:positionH>
                <wp:positionV relativeFrom="paragraph">
                  <wp:posOffset>1359535</wp:posOffset>
                </wp:positionV>
                <wp:extent cx="664845" cy="431800"/>
                <wp:effectExtent l="0" t="0" r="1905" b="6350"/>
                <wp:wrapNone/>
                <wp:docPr id="28"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33"/>
                        <a:stretch/>
                      </pic:blipFill>
                      <pic:spPr bwMode="auto">
                        <a:xfrm>
                          <a:off x="0" y="0"/>
                          <a:ext cx="664845" cy="43179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7" o:spid="_x0000_s27" type="#_x0000_t75" style="position:absolute;z-index:251702272;o:allowoverlap:true;o:allowincell:true;mso-position-horizontal-relative:text;margin-left:38.05pt;mso-position-horizontal:absolute;mso-position-vertical-relative:text;margin-top:107.05pt;mso-position-vertical:absolute;width:52.35pt;height:34.00pt;mso-wrap-distance-left:9.00pt;mso-wrap-distance-top:0.00pt;mso-wrap-distance-right:9.00pt;mso-wrap-distance-bottom:0.00pt;z-index:1;" stroked="f">
                <v:imagedata r:id="rId34" o:title=""/>
                <o:lock v:ext="edit" rotation="t"/>
              </v:shape>
            </w:pict>
          </mc:Fallback>
        </mc:AlternateContent>
      </w:r>
      <w:r w:rsidR="000419DD">
        <w:rPr>
          <w:rFonts w:ascii="Times New Roman" w:hAnsi="Times New Roman" w:cs="Times New Roman"/>
          <w:noProof/>
          <w:sz w:val="24"/>
          <w:lang w:eastAsia="de-DE" w:bidi="ar-SA"/>
        </w:rPr>
        <mc:AlternateContent>
          <mc:Choice Requires="wpg">
            <w:drawing>
              <wp:anchor distT="36576" distB="36576" distL="36576" distR="36576" simplePos="0" relativeHeight="251791360" behindDoc="0" locked="0" layoutInCell="1" allowOverlap="1" wp14:anchorId="6A52748B" wp14:editId="784DE4B0">
                <wp:simplePos x="0" y="0"/>
                <wp:positionH relativeFrom="page">
                  <wp:posOffset>2889885</wp:posOffset>
                </wp:positionH>
                <wp:positionV relativeFrom="paragraph">
                  <wp:posOffset>1322705</wp:posOffset>
                </wp:positionV>
                <wp:extent cx="1780540" cy="469900"/>
                <wp:effectExtent l="0" t="0" r="0" b="0"/>
                <wp:wrapNone/>
                <wp:docPr id="29"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5"/>
                        <a:stretch/>
                      </pic:blipFill>
                      <pic:spPr bwMode="auto">
                        <a:xfrm>
                          <a:off x="0" y="0"/>
                          <a:ext cx="1780540" cy="469900"/>
                        </a:xfrm>
                        <a:prstGeom prst="rect">
                          <a:avLst/>
                        </a:prstGeom>
                        <a:noFill/>
                        <a:ln>
                          <a:noFill/>
                        </a:ln>
                        <a:effectLst/>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791360;o:allowoverlap:true;o:allowincell:true;mso-position-horizontal-relative:page;margin-left:227.55pt;mso-position-horizontal:absolute;mso-position-vertical-relative:text;margin-top:104.15pt;mso-position-vertical:absolute;width:140.20pt;height:37.00pt;mso-wrap-distance-left:2.88pt;mso-wrap-distance-top:2.88pt;mso-wrap-distance-right:2.88pt;mso-wrap-distance-bottom:2.88pt;z-index:1;" stroked="f">
                <v:imagedata r:id="rId36" o:title=""/>
                <o:lock v:ext="edit" rotation="t"/>
              </v:shape>
            </w:pict>
          </mc:Fallback>
        </mc:AlternateContent>
      </w:r>
      <w:r w:rsidR="000419DD">
        <w:rPr>
          <w:noProof/>
          <w:sz w:val="22"/>
          <w:szCs w:val="22"/>
          <w:lang w:eastAsia="de-DE" w:bidi="ar-SA"/>
        </w:rPr>
        <w:drawing>
          <wp:anchor distT="0" distB="0" distL="114300" distR="114300" simplePos="0" relativeHeight="251700224" behindDoc="0" locked="0" layoutInCell="1" allowOverlap="1" wp14:anchorId="5F4B3F3A" wp14:editId="64C587AF">
            <wp:simplePos x="0" y="0"/>
            <wp:positionH relativeFrom="margin">
              <wp:posOffset>-39370</wp:posOffset>
            </wp:positionH>
            <wp:positionV relativeFrom="paragraph">
              <wp:posOffset>466725</wp:posOffset>
            </wp:positionV>
            <wp:extent cx="1826895" cy="431800"/>
            <wp:effectExtent l="0" t="0" r="0" b="6350"/>
            <wp:wrapNone/>
            <wp:docPr id="31"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37"/>
                    <a:stretch/>
                  </pic:blipFill>
                  <pic:spPr bwMode="auto">
                    <a:xfrm>
                      <a:off x="0" y="0"/>
                      <a:ext cx="1826895" cy="431799"/>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19DD">
        <w:br w:type="page" w:clear="all"/>
      </w:r>
    </w:p>
    <w:p w14:paraId="613EDE2B" w14:textId="77777777" w:rsidR="000A5FBD" w:rsidRDefault="000419DD">
      <w:pPr>
        <w:pStyle w:val="berschrift1"/>
      </w:pPr>
      <w:r>
        <w:rPr>
          <w:rStyle w:val="linkify"/>
          <w:noProof/>
          <w:lang w:eastAsia="de-DE" w:bidi="ar-SA"/>
        </w:rPr>
        <w:lastRenderedPageBreak/>
        <mc:AlternateContent>
          <mc:Choice Requires="wpg">
            <w:drawing>
              <wp:anchor distT="45720" distB="45720" distL="114300" distR="114300" simplePos="0" relativeHeight="251825152" behindDoc="0" locked="0" layoutInCell="1" allowOverlap="1" wp14:anchorId="08F328D5" wp14:editId="73722833">
                <wp:simplePos x="0" y="0"/>
                <wp:positionH relativeFrom="column">
                  <wp:posOffset>4618355</wp:posOffset>
                </wp:positionH>
                <wp:positionV relativeFrom="paragraph">
                  <wp:posOffset>20955</wp:posOffset>
                </wp:positionV>
                <wp:extent cx="2133600" cy="1404620"/>
                <wp:effectExtent l="0" t="0" r="0" b="8255"/>
                <wp:wrapSquare wrapText="bothSides"/>
                <wp:docPr id="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1404620"/>
                        </a:xfrm>
                        <a:prstGeom prst="rect">
                          <a:avLst/>
                        </a:prstGeom>
                        <a:solidFill>
                          <a:srgbClr val="FFFFFF"/>
                        </a:solidFill>
                        <a:ln w="9525">
                          <a:noFill/>
                          <a:miter lim="800000"/>
                          <a:headEnd/>
                          <a:tailEnd/>
                        </a:ln>
                      </wps:spPr>
                      <wps:txbx>
                        <w:txbxContent>
                          <w:p w14:paraId="18AE4FEB" w14:textId="77777777" w:rsidR="000A5FBD" w:rsidRDefault="000419DD">
                            <w:r>
                              <w:rPr>
                                <w:noProof/>
                                <w:lang w:eastAsia="de-DE" w:bidi="ar-SA"/>
                              </w:rPr>
                              <w:drawing>
                                <wp:inline distT="0" distB="0" distL="0" distR="0" wp14:anchorId="2D64381B" wp14:editId="78C91DBA">
                                  <wp:extent cx="1129665" cy="1138555"/>
                                  <wp:effectExtent l="0" t="0" r="0" b="4445"/>
                                  <wp:docPr id="33" name="Grafik 26"/>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38"/>
                                          <a:stretch/>
                                        </pic:blipFill>
                                        <pic:spPr bwMode="auto">
                                          <a:xfrm>
                                            <a:off x="0" y="0"/>
                                            <a:ext cx="1129665" cy="1138555"/>
                                          </a:xfrm>
                                          <a:prstGeom prst="rect">
                                            <a:avLst/>
                                          </a:prstGeom>
                                        </pic:spPr>
                                      </pic:pic>
                                    </a:graphicData>
                                  </a:graphic>
                                </wp:inline>
                              </w:drawing>
                            </w:r>
                          </w:p>
                          <w:p w14:paraId="723CAE54" w14:textId="77777777" w:rsidR="000A5FBD" w:rsidRDefault="000419DD">
                            <w:pPr>
                              <w:pStyle w:val="Beschriftung"/>
                              <w:rPr>
                                <w:color w:val="359E8F"/>
                              </w:r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Pr>
                                <w:rStyle w:val="Abbildungen"/>
                              </w:rPr>
                              <w:t>1</w:t>
                            </w:r>
                            <w:r>
                              <w:rPr>
                                <w:rStyle w:val="Abbildungen"/>
                              </w:rPr>
                              <w:fldChar w:fldCharType="end"/>
                            </w:r>
                            <w:r>
                              <w:rPr>
                                <w:rStyle w:val="Abbildungen"/>
                              </w:rPr>
                              <w:t>: Screenshot des Grafik-Fensters in GeoGebra CAS.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a="http://schemas.openxmlformats.org/drawingml/2006/main">
            <w:pict>
              <v:shape id="shape 32" o:spid="_x0000_s32" o:spt="202" type="#_x0000_t202" style="position:absolute;z-index:251825152;o:allowoverlap:true;o:allowincell:true;mso-position-horizontal-relative:text;margin-left:363.65pt;mso-position-horizontal:absolute;mso-position-vertical-relative:text;margin-top:1.65pt;mso-position-vertical:absolute;width:168.00pt;height:110.60pt;mso-wrap-distance-left:9.00pt;mso-wrap-distance-top:3.60pt;mso-wrap-distance-right:9.00pt;mso-wrap-distance-bottom:3.60pt;v-text-anchor:top;visibility:visible;" fillcolor="#FFFFFF" stroked="f" strokeweight="0.75pt">
                <w10:wrap type="square"/>
                <v:textbox inset="0,0,0,0">
                  <w:txbxContent>
                    <w:p>
                      <w:pPr>
                        <w:pBdr/>
                        <w:spacing/>
                        <w:ind/>
                        <w:rPr/>
                      </w:pPr>
                      <w:r>
                        <w:rPr>
                          <w:lang w:eastAsia="de-DE" w:bidi="ar-SA"/>
                        </w:rPr>
                        <mc:AlternateContent>
                          <mc:Choice Requires="wpg">
                            <w:drawing>
                              <wp:inline xmlns:wp="http://schemas.openxmlformats.org/drawingml/2006/wordprocessingDrawing" distT="0" distB="0" distL="0" distR="0">
                                <wp:extent cx="1129665" cy="1138555"/>
                                <wp:effectExtent l="0" t="0" r="0" b="4445"/>
                                <wp:docPr id="33" name="Grafik 26"/>
                                <wp:cNvGraphicFramePr/>
                                <a:graphic xmlns:a="http://schemas.openxmlformats.org/drawingml/2006/main">
                                  <a:graphicData uri="http://schemas.openxmlformats.org/drawingml/2006/picture">
                                    <pic:pic xmlns:pic="http://schemas.openxmlformats.org/drawingml/2006/picture">
                                      <pic:nvPicPr>
                                        <pic:cNvPr id="26" name="Grafik 26"/>
                                        <pic:cNvPicPr/>
                                        <pic:nvPr/>
                                      </pic:nvPicPr>
                                      <pic:blipFill>
                                        <a:blip r:embed="rId39"/>
                                        <a:stretch/>
                                      </pic:blipFill>
                                      <pic:spPr bwMode="auto">
                                        <a:xfrm>
                                          <a:off x="0" y="0"/>
                                          <a:ext cx="1129665" cy="1138555"/>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width:88.95pt;height:89.65pt;mso-wrap-distance-left:0.00pt;mso-wrap-distance-top:0.00pt;mso-wrap-distance-right:0.00pt;mso-wrap-distance-bottom:0.00pt;z-index:1;" stroked="false">
                                <v:imagedata r:id="rId39" o:title=""/>
                                <o:lock v:ext="edit" rotation="t"/>
                              </v:shape>
                            </w:pict>
                          </mc:Fallback>
                        </mc:AlternateContent>
                      </w:r>
                      <w:r/>
                    </w:p>
                    <w:p>
                      <w:pPr>
                        <w:pStyle w:val="1481"/>
                        <w:pBdr/>
                        <w:spacing/>
                        <w:ind/>
                        <w:rPr>
                          <w:color w:val="359e8f"/>
                        </w:rPr>
                      </w:pPr>
                      <w:r>
                        <w:rPr>
                          <w:rStyle w:val="1496"/>
                        </w:rPr>
                        <w:t xml:space="preserve">Abbildung </w:t>
                      </w:r>
                      <w:r>
                        <w:rPr>
                          <w:rStyle w:val="1496"/>
                        </w:rPr>
                        <w:fldChar w:fldCharType="begin"/>
                      </w:r>
                      <w:r>
                        <w:rPr>
                          <w:rStyle w:val="1496"/>
                        </w:rPr>
                        <w:instrText xml:space="preserve"> SEQ Abbildung \* ARABIC </w:instrText>
                      </w:r>
                      <w:r>
                        <w:rPr>
                          <w:rStyle w:val="1496"/>
                        </w:rPr>
                        <w:fldChar w:fldCharType="separate"/>
                      </w:r>
                      <w:r>
                        <w:rPr>
                          <w:rStyle w:val="1496"/>
                        </w:rPr>
                        <w:t xml:space="preserve">1</w:t>
                      </w:r>
                      <w:r>
                        <w:rPr>
                          <w:rStyle w:val="1496"/>
                        </w:rPr>
                        <w:fldChar w:fldCharType="end"/>
                      </w:r>
                      <w:r>
                        <w:rPr>
                          <w:rStyle w:val="1496"/>
                        </w:rPr>
                        <w:t xml:space="preserve">: Screenshot des Grafik-Fensters in GeoGebra CAS.</w:t>
                      </w:r>
                      <w:r>
                        <w:rPr>
                          <w:color w:val="359e8f"/>
                        </w:rPr>
                      </w:r>
                    </w:p>
                  </w:txbxContent>
                </v:textbox>
              </v:shape>
            </w:pict>
          </mc:Fallback>
        </mc:AlternateContent>
      </w:r>
      <w:r>
        <w:t>Basisaufgabe</w:t>
      </w:r>
    </w:p>
    <w:p w14:paraId="43DE004C" w14:textId="77777777" w:rsidR="000A5FBD" w:rsidRDefault="000419DD">
      <w:pPr>
        <w:rPr>
          <w:b/>
          <w:sz w:val="22"/>
          <w:szCs w:val="22"/>
        </w:rPr>
      </w:pPr>
      <w:r>
        <w:rPr>
          <w:b/>
          <w:sz w:val="22"/>
          <w:szCs w:val="22"/>
        </w:rPr>
        <w:t>Steckbriefaufgabe:</w:t>
      </w:r>
      <w:r>
        <w:t xml:space="preserve"> </w:t>
      </w:r>
    </w:p>
    <w:p w14:paraId="36BE33EF" w14:textId="77777777" w:rsidR="000A5FBD" w:rsidRDefault="000419DD">
      <w:pPr>
        <w:rPr>
          <w:b/>
          <w:sz w:val="22"/>
          <w:szCs w:val="22"/>
        </w:rPr>
      </w:pPr>
      <w:r>
        <w:rPr>
          <w:rStyle w:val="linkify"/>
        </w:rPr>
        <w:t xml:space="preserve">Eine Polynomfunktion vierten Grades </w:t>
      </w:r>
      <m:oMath>
        <m:r>
          <w:rPr>
            <w:rStyle w:val="linkify"/>
            <w:rFonts w:ascii="Cambria Math" w:hAnsi="Cambria Math"/>
          </w:rPr>
          <m:t>f</m:t>
        </m:r>
      </m:oMath>
      <w:r>
        <w:rPr>
          <w:rStyle w:val="linkify"/>
        </w:rPr>
        <w:t xml:space="preserve"> mit </w:t>
      </w:r>
      <m:oMath>
        <m:r>
          <w:rPr>
            <w:rStyle w:val="linkify"/>
            <w:rFonts w:ascii="Cambria Math" w:hAnsi="Cambria Math"/>
          </w:rPr>
          <m:t>f</m:t>
        </m:r>
        <m:d>
          <m:dPr>
            <m:ctrlPr>
              <w:rPr>
                <w:rFonts w:ascii="Cambria Math" w:hAnsi="Cambria Math"/>
                <w:i/>
              </w:rPr>
            </m:ctrlPr>
          </m:dPr>
          <m:e>
            <m:r>
              <w:rPr>
                <w:rStyle w:val="linkify"/>
                <w:rFonts w:ascii="Cambria Math" w:hAnsi="Cambria Math"/>
              </w:rPr>
              <m:t>x</m:t>
            </m:r>
          </m:e>
        </m:d>
        <m:r>
          <w:rPr>
            <w:rStyle w:val="linkify"/>
            <w:rFonts w:ascii="Cambria Math" w:hAnsi="Cambria Math"/>
          </w:rPr>
          <m:t>=a</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3</m:t>
            </m:r>
          </m:sup>
        </m:sSup>
        <m:r>
          <w:rPr>
            <w:rStyle w:val="linkify"/>
            <w:rFonts w:ascii="Cambria Math" w:hAnsi="Cambria Math"/>
          </w:rPr>
          <m:t>+b</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2</m:t>
            </m:r>
          </m:sup>
        </m:sSup>
        <m:r>
          <w:rPr>
            <w:rStyle w:val="linkify"/>
            <w:rFonts w:ascii="Cambria Math" w:hAnsi="Cambria Math"/>
          </w:rPr>
          <m:t>+cx+d</m:t>
        </m:r>
      </m:oMath>
      <w:r>
        <w:rPr>
          <w:rStyle w:val="linkify"/>
        </w:rPr>
        <w:t xml:space="preserve"> nimmt im Punkt </w:t>
      </w:r>
      <m:oMath>
        <m:r>
          <w:rPr>
            <w:rStyle w:val="linkify"/>
            <w:rFonts w:ascii="Cambria Math" w:hAnsi="Cambria Math"/>
          </w:rPr>
          <m:t>(1,0)</m:t>
        </m:r>
      </m:oMath>
      <w:r>
        <w:rPr>
          <w:rStyle w:val="linkify"/>
        </w:rPr>
        <w:t xml:space="preserve"> ein Maximum an und besitzt in </w:t>
      </w:r>
      <m:oMath>
        <m:r>
          <w:rPr>
            <w:rStyle w:val="linkify"/>
            <w:rFonts w:ascii="Cambria Math" w:hAnsi="Cambria Math"/>
          </w:rPr>
          <m:t>(2,-2)</m:t>
        </m:r>
      </m:oMath>
      <w:r>
        <w:rPr>
          <w:rStyle w:val="linkify"/>
          <w:i/>
          <w:iCs/>
        </w:rPr>
        <w:t xml:space="preserve"> </w:t>
      </w:r>
      <w:r>
        <w:rPr>
          <w:rStyle w:val="linkify"/>
        </w:rPr>
        <w:t xml:space="preserve">einen Wendepunkt. Ermittle die Werte der Koeffizienten </w:t>
      </w:r>
      <m:oMath>
        <m:r>
          <w:rPr>
            <w:rStyle w:val="linkify"/>
            <w:rFonts w:ascii="Cambria Math" w:hAnsi="Cambria Math"/>
          </w:rPr>
          <m:t>a,b,c</m:t>
        </m:r>
      </m:oMath>
      <w:r>
        <w:rPr>
          <w:rStyle w:val="linkify"/>
        </w:rPr>
        <w:t xml:space="preserve"> und </w:t>
      </w:r>
      <m:oMath>
        <m:r>
          <w:rPr>
            <w:rStyle w:val="linkify"/>
            <w:rFonts w:ascii="Cambria Math" w:hAnsi="Cambria Math"/>
          </w:rPr>
          <m:t>d</m:t>
        </m:r>
      </m:oMath>
      <w:r>
        <w:rPr>
          <w:rStyle w:val="linkify"/>
        </w:rPr>
        <w:t xml:space="preserve"> und zeichne den Graphen von </w:t>
      </w:r>
      <m:oMath>
        <m:r>
          <w:rPr>
            <w:rStyle w:val="linkify"/>
            <w:rFonts w:ascii="Cambria Math" w:hAnsi="Cambria Math"/>
          </w:rPr>
          <m:t>f</m:t>
        </m:r>
      </m:oMath>
      <w:r>
        <w:rPr>
          <w:rStyle w:val="linkify"/>
        </w:rPr>
        <w:t>.</w:t>
      </w:r>
    </w:p>
    <w:p w14:paraId="39DB26E0" w14:textId="77777777" w:rsidR="000A5FBD" w:rsidRDefault="000A5FBD">
      <w:pPr>
        <w:rPr>
          <w:sz w:val="22"/>
          <w:szCs w:val="22"/>
        </w:rPr>
      </w:pPr>
    </w:p>
    <w:p w14:paraId="276F2B0E" w14:textId="77777777" w:rsidR="000A5FBD" w:rsidRDefault="000A5FBD">
      <w:pPr>
        <w:rPr>
          <w:sz w:val="22"/>
          <w:szCs w:val="22"/>
        </w:rPr>
      </w:pPr>
    </w:p>
    <w:p w14:paraId="6ED37D18" w14:textId="77777777" w:rsidR="000A5FBD" w:rsidRDefault="000A5FBD">
      <w:pPr>
        <w:rPr>
          <w:sz w:val="22"/>
          <w:szCs w:val="22"/>
        </w:rPr>
      </w:pPr>
    </w:p>
    <w:p w14:paraId="4272E6B9" w14:textId="77777777" w:rsidR="000A5FBD" w:rsidRDefault="000A5FBD">
      <w:pPr>
        <w:rPr>
          <w:sz w:val="22"/>
          <w:szCs w:val="22"/>
        </w:rPr>
      </w:pPr>
    </w:p>
    <w:p w14:paraId="4D0A1B5A" w14:textId="77777777" w:rsidR="000A5FBD" w:rsidRDefault="000419DD">
      <w:pPr>
        <w:pStyle w:val="berschrift1"/>
      </w:pPr>
      <w:r>
        <w:t>Weiterführende Aufgabe</w:t>
      </w:r>
    </w:p>
    <w:p w14:paraId="17C824DD" w14:textId="77777777" w:rsidR="000A5FBD" w:rsidRDefault="000419DD">
      <w:pPr>
        <w:rPr>
          <w:b/>
          <w:sz w:val="22"/>
          <w:szCs w:val="22"/>
        </w:rPr>
      </w:pPr>
      <w:r>
        <w:rPr>
          <w:b/>
          <w:sz w:val="22"/>
          <w:szCs w:val="22"/>
        </w:rPr>
        <w:t>Aufgabe analytische Geometrie</w:t>
      </w:r>
    </w:p>
    <w:p w14:paraId="743AEB9A" w14:textId="77777777" w:rsidR="000A5FBD" w:rsidRDefault="000419DD">
      <w:pPr>
        <w:pStyle w:val="Listenabsatz"/>
        <w:numPr>
          <w:ilvl w:val="0"/>
          <w:numId w:val="5"/>
        </w:numPr>
        <w:rPr>
          <w:szCs w:val="20"/>
        </w:rPr>
      </w:pPr>
      <w:r>
        <w:rPr>
          <w:szCs w:val="20"/>
        </w:rPr>
        <w:t xml:space="preserve">Gegeben seien die Punkte </w:t>
      </w:r>
      <m:oMath>
        <m:r>
          <w:rPr>
            <w:rFonts w:ascii="Cambria Math" w:hAnsi="Cambria Math"/>
            <w:szCs w:val="20"/>
          </w:rPr>
          <m:t>A</m:t>
        </m:r>
        <m:d>
          <m:dPr>
            <m:ctrlPr>
              <w:rPr>
                <w:rFonts w:ascii="Cambria Math" w:hAnsi="Cambria Math"/>
                <w:i/>
                <w:szCs w:val="20"/>
              </w:rPr>
            </m:ctrlPr>
          </m:dPr>
          <m:e>
            <m:r>
              <w:rPr>
                <w:rFonts w:ascii="Cambria Math" w:hAnsi="Cambria Math"/>
                <w:szCs w:val="20"/>
              </w:rPr>
              <m:t>1,2,4</m:t>
            </m:r>
          </m:e>
        </m:d>
        <m:r>
          <w:rPr>
            <w:rFonts w:ascii="Cambria Math" w:hAnsi="Cambria Math"/>
            <w:szCs w:val="20"/>
          </w:rPr>
          <m:t>, B(2,1,7)</m:t>
        </m:r>
      </m:oMath>
      <w:r>
        <w:rPr>
          <w:szCs w:val="20"/>
        </w:rPr>
        <w:t>. Bestimme die Gleichung der Geraden g, die durch die beiden gegebenen Punkte verläuft.</w:t>
      </w:r>
    </w:p>
    <w:p w14:paraId="136D716D" w14:textId="77777777" w:rsidR="000A5FBD" w:rsidRDefault="000419DD">
      <w:pPr>
        <w:pStyle w:val="Listenabsatz"/>
        <w:numPr>
          <w:ilvl w:val="0"/>
          <w:numId w:val="5"/>
        </w:numPr>
        <w:rPr>
          <w:szCs w:val="20"/>
        </w:rPr>
      </w:pPr>
      <w:r>
        <w:rPr>
          <w:szCs w:val="20"/>
        </w:rPr>
        <w:t xml:space="preserve">Prüfe, ob der Punkt </w:t>
      </w:r>
      <m:oMath>
        <m:r>
          <w:rPr>
            <w:rFonts w:ascii="Cambria Math" w:hAnsi="Cambria Math"/>
            <w:szCs w:val="20"/>
          </w:rPr>
          <m:t>C(1,3,4)</m:t>
        </m:r>
      </m:oMath>
      <w:r>
        <w:rPr>
          <w:szCs w:val="20"/>
        </w:rPr>
        <w:t xml:space="preserve"> auf der aufgestellten Gerade </w:t>
      </w:r>
      <m:oMath>
        <m:r>
          <w:rPr>
            <w:rFonts w:ascii="Cambria Math" w:hAnsi="Cambria Math"/>
            <w:szCs w:val="20"/>
          </w:rPr>
          <m:t>g</m:t>
        </m:r>
      </m:oMath>
      <w:r>
        <w:rPr>
          <w:szCs w:val="20"/>
        </w:rPr>
        <w:t xml:space="preserve"> liegt.</w:t>
      </w:r>
    </w:p>
    <w:p w14:paraId="68A52D73" w14:textId="77777777" w:rsidR="000A5FBD" w:rsidRDefault="000419DD">
      <w:pPr>
        <w:pStyle w:val="Listenabsatz"/>
        <w:numPr>
          <w:ilvl w:val="0"/>
          <w:numId w:val="5"/>
        </w:numPr>
        <w:rPr>
          <w:szCs w:val="20"/>
        </w:rPr>
      </w:pPr>
      <w:r>
        <w:rPr>
          <w:szCs w:val="20"/>
        </w:rPr>
        <w:t xml:space="preserve">Stelle nun die Ebenengleichung der Ebene </w:t>
      </w:r>
      <m:oMath>
        <m:r>
          <w:rPr>
            <w:rFonts w:ascii="Cambria Math" w:hAnsi="Cambria Math"/>
            <w:szCs w:val="20"/>
          </w:rPr>
          <m:t>e</m:t>
        </m:r>
      </m:oMath>
      <w:r>
        <w:rPr>
          <w:szCs w:val="20"/>
        </w:rPr>
        <w:t xml:space="preserve"> auf, die durch alle drei Punkte geht.</w:t>
      </w:r>
    </w:p>
    <w:p w14:paraId="23CD803A" w14:textId="77777777" w:rsidR="000A5FBD" w:rsidRDefault="000419DD">
      <w:pPr>
        <w:pStyle w:val="Listenabsatz"/>
        <w:numPr>
          <w:ilvl w:val="0"/>
          <w:numId w:val="5"/>
        </w:numPr>
        <w:rPr>
          <w:szCs w:val="20"/>
        </w:rPr>
      </w:pPr>
      <w:r>
        <w:rPr>
          <w:szCs w:val="20"/>
        </w:rPr>
        <w:t xml:space="preserve">Überprüfe, ob der Punkt </w:t>
      </w:r>
      <m:oMath>
        <m:r>
          <w:rPr>
            <w:rFonts w:ascii="Cambria Math" w:hAnsi="Cambria Math"/>
            <w:szCs w:val="20"/>
          </w:rPr>
          <m:t>D(2,5,7)</m:t>
        </m:r>
      </m:oMath>
      <w:r>
        <w:rPr>
          <w:szCs w:val="20"/>
        </w:rPr>
        <w:t xml:space="preserve"> auf der Ebene </w:t>
      </w:r>
      <m:oMath>
        <m:r>
          <w:rPr>
            <w:rFonts w:ascii="Cambria Math" w:hAnsi="Cambria Math"/>
            <w:szCs w:val="20"/>
          </w:rPr>
          <m:t>e</m:t>
        </m:r>
      </m:oMath>
      <w:r>
        <w:rPr>
          <w:szCs w:val="20"/>
        </w:rPr>
        <w:t xml:space="preserve"> liegt.</w:t>
      </w:r>
    </w:p>
    <w:p w14:paraId="1DBCF6AE" w14:textId="77777777" w:rsidR="000A5FBD" w:rsidRDefault="000419DD">
      <w:pPr>
        <w:pStyle w:val="Listenabsatz"/>
        <w:numPr>
          <w:ilvl w:val="0"/>
          <w:numId w:val="5"/>
        </w:numPr>
        <w:rPr>
          <w:szCs w:val="20"/>
        </w:rPr>
      </w:pPr>
      <w:r>
        <w:rPr>
          <w:szCs w:val="20"/>
        </w:rPr>
        <w:t xml:space="preserve">Der Punkt </w:t>
      </w:r>
      <m:oMath>
        <m:r>
          <w:rPr>
            <w:rFonts w:ascii="Cambria Math" w:hAnsi="Cambria Math"/>
            <w:szCs w:val="20"/>
          </w:rPr>
          <m:t>F(1,5,7)</m:t>
        </m:r>
      </m:oMath>
      <w:r>
        <w:rPr>
          <w:szCs w:val="20"/>
        </w:rPr>
        <w:t xml:space="preserve"> liegt nicht auf der Ebene. Bestimme den Abstand zwischen dem Punkt </w:t>
      </w:r>
      <m:oMath>
        <m:r>
          <w:rPr>
            <w:rFonts w:ascii="Cambria Math" w:hAnsi="Cambria Math"/>
            <w:szCs w:val="20"/>
          </w:rPr>
          <m:t>F</m:t>
        </m:r>
      </m:oMath>
      <w:r>
        <w:rPr>
          <w:szCs w:val="20"/>
        </w:rPr>
        <w:t xml:space="preserve"> und der Ebene </w:t>
      </w:r>
      <m:oMath>
        <m:r>
          <w:rPr>
            <w:rFonts w:ascii="Cambria Math" w:hAnsi="Cambria Math"/>
            <w:szCs w:val="20"/>
          </w:rPr>
          <m:t>e</m:t>
        </m:r>
      </m:oMath>
      <w:r>
        <w:rPr>
          <w:szCs w:val="20"/>
        </w:rPr>
        <w:t>.</w:t>
      </w:r>
    </w:p>
    <w:p w14:paraId="7550413B" w14:textId="77777777" w:rsidR="000A5FBD" w:rsidRDefault="000419DD">
      <w:pPr>
        <w:pStyle w:val="Listenabsatz"/>
        <w:numPr>
          <w:ilvl w:val="0"/>
          <w:numId w:val="5"/>
        </w:numPr>
        <w:rPr>
          <w:szCs w:val="20"/>
        </w:rPr>
      </w:pPr>
      <w:r>
        <w:rPr>
          <w:szCs w:val="20"/>
        </w:rPr>
        <w:t xml:space="preserve">Bestimme mit dem CAS-Rechner den Schnittpunkt der Geraden </w:t>
      </w:r>
      <m:oMath>
        <m:r>
          <w:rPr>
            <w:rFonts w:ascii="Cambria Math" w:hAnsi="Cambria Math"/>
            <w:szCs w:val="20"/>
          </w:rPr>
          <m:t>g</m:t>
        </m:r>
      </m:oMath>
      <w:r>
        <w:rPr>
          <w:szCs w:val="20"/>
        </w:rPr>
        <w:t xml:space="preserve"> mit der Ebene </w:t>
      </w:r>
      <m:oMath>
        <m:r>
          <w:rPr>
            <w:rFonts w:ascii="Cambria Math" w:hAnsi="Cambria Math"/>
            <w:szCs w:val="20"/>
          </w:rPr>
          <m:t>e</m:t>
        </m:r>
      </m:oMath>
      <w:r>
        <w:rPr>
          <w:szCs w:val="20"/>
        </w:rPr>
        <w:t>.</w:t>
      </w:r>
    </w:p>
    <w:p w14:paraId="22E37457" w14:textId="77777777" w:rsidR="000A5FBD" w:rsidRDefault="000A5FBD">
      <w:pPr>
        <w:pStyle w:val="Listenabsatz"/>
        <w:rPr>
          <w:sz w:val="22"/>
          <w:szCs w:val="22"/>
        </w:rPr>
      </w:pPr>
    </w:p>
    <w:p w14:paraId="0AF2E37C" w14:textId="77777777" w:rsidR="000A5FBD" w:rsidRDefault="000A5FBD">
      <w:pPr>
        <w:rPr>
          <w:sz w:val="22"/>
          <w:szCs w:val="22"/>
        </w:rPr>
      </w:pPr>
    </w:p>
    <w:p w14:paraId="230DB02A" w14:textId="77777777" w:rsidR="000A5FBD" w:rsidRDefault="000419DD">
      <w:pPr>
        <w:keepNext/>
        <w:tabs>
          <w:tab w:val="left" w:pos="6873"/>
          <w:tab w:val="left" w:pos="8720"/>
          <w:tab w:val="left" w:pos="8800"/>
        </w:tabs>
      </w:pPr>
      <w:r>
        <w:rPr>
          <w:noProof/>
          <w:sz w:val="22"/>
          <w:szCs w:val="22"/>
          <w:lang w:eastAsia="de-DE" w:bidi="ar-SA"/>
        </w:rPr>
        <mc:AlternateContent>
          <mc:Choice Requires="wpg">
            <w:drawing>
              <wp:anchor distT="45720" distB="45720" distL="114300" distR="114300" simplePos="0" relativeHeight="251801600" behindDoc="1" locked="0" layoutInCell="1" allowOverlap="1" wp14:anchorId="7D7D2EE6" wp14:editId="467D2FDB">
                <wp:simplePos x="0" y="0"/>
                <wp:positionH relativeFrom="margin">
                  <wp:posOffset>3942080</wp:posOffset>
                </wp:positionH>
                <wp:positionV relativeFrom="paragraph">
                  <wp:posOffset>875665</wp:posOffset>
                </wp:positionV>
                <wp:extent cx="2360930" cy="2194560"/>
                <wp:effectExtent l="0" t="0" r="11430" b="15240"/>
                <wp:wrapNone/>
                <wp:docPr id="3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194560"/>
                        </a:xfrm>
                        <a:prstGeom prst="rect">
                          <a:avLst/>
                        </a:prstGeom>
                        <a:solidFill>
                          <a:srgbClr val="FFFFFF"/>
                        </a:solidFill>
                        <a:ln w="9525">
                          <a:solidFill>
                            <a:srgbClr val="000000"/>
                          </a:solidFill>
                          <a:miter lim="800000"/>
                          <a:headEnd/>
                          <a:tailEnd/>
                        </a:ln>
                      </wps:spPr>
                      <wps:txbx>
                        <w:txbxContent>
                          <w:p w14:paraId="0E5FB15A" w14:textId="77777777" w:rsidR="000A5FBD" w:rsidRDefault="000419DD">
                            <w:r>
                              <w:t>Für die Arbeit mit Vektoren und allgemein Aufgaben aus der analytischen Geometrie eignet sich der “3D-Rechner” aus der GeoGebra-Rechnersuite besser. Hier können die Vektoren auch grafisch angezeigt werden. Links ist die Visualisierung einer derartigen Aufgabe mit dem 3D-Rechner dargestellt.</w:t>
                            </w:r>
                          </w:p>
                          <w:p w14:paraId="08238531" w14:textId="77777777" w:rsidR="000A5FBD" w:rsidRDefault="000A5FBD"/>
                          <w:p w14:paraId="55B964D1" w14:textId="77777777" w:rsidR="000A5FBD" w:rsidRDefault="000419DD">
                            <w:r>
                              <w:t xml:space="preserve">Wenn noch Zeit ist: Probiere den 3D-Rechner aus. </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a="http://schemas.openxmlformats.org/drawingml/2006/main">
            <w:pict>
              <v:shape id="shape 33" o:spid="_x0000_s33" o:spt="202" type="#_x0000_t202" style="position:absolute;z-index:-251801600;o:allowoverlap:true;o:allowincell:true;mso-position-horizontal-relative:margin;margin-left:310.40pt;mso-position-horizontal:absolute;mso-position-vertical-relative:text;margin-top:68.95pt;mso-position-vertical:absolute;width:185.90pt;height:172.80pt;mso-wrap-distance-left:9.00pt;mso-wrap-distance-top:3.60pt;mso-wrap-distance-right:9.00pt;mso-wrap-distance-bottom:3.60pt;v-text-anchor:top;visibility:visible;" fillcolor="#FFFFFF" strokecolor="#000000" strokeweight="0.75pt">
                <v:textbox inset="0,0,0,0">
                  <w:txbxContent>
                    <w:p>
                      <w:pPr>
                        <w:pBdr/>
                        <w:spacing/>
                        <w:ind/>
                        <w:rPr/>
                      </w:pPr>
                      <w:r>
                        <w:t xml:space="preserve">Für die Arbeit mit Vektoren und allgemein Aufgaben aus der analytischen Geometrie eignet sich der “3D-Rechner” aus der GeoGebra-Rechnersuite besser. Hier können die Vektoren auch grafisch angezeigt werden. </w:t>
                      </w:r>
                      <w:r>
                        <w:t xml:space="preserve">Links ist </w:t>
                      </w:r>
                      <w:r>
                        <w:t xml:space="preserve">die </w:t>
                      </w:r>
                      <w:r>
                        <w:t xml:space="preserve">Visualisierung einer derartigen Aufgabe mit dem 3D-Rechner dargestellt.</w:t>
                      </w:r>
                      <w:r/>
                    </w:p>
                    <w:p>
                      <w:pPr>
                        <w:pBdr/>
                        <w:spacing/>
                        <w:ind/>
                        <w:rPr/>
                      </w:pPr>
                      <w:r/>
                      <w:r/>
                    </w:p>
                    <w:p>
                      <w:pPr>
                        <w:pBdr/>
                        <w:spacing/>
                        <w:ind/>
                        <w:rPr/>
                      </w:pPr>
                      <w:r>
                        <w:t xml:space="preserve">Wenn noch Zeit ist: Probiere den 3D-Rechner aus. </w:t>
                      </w:r>
                      <w:r/>
                    </w:p>
                  </w:txbxContent>
                </v:textbox>
              </v:shape>
            </w:pict>
          </mc:Fallback>
        </mc:AlternateContent>
      </w:r>
      <w:r>
        <w:rPr>
          <w:noProof/>
          <w:sz w:val="22"/>
          <w:szCs w:val="22"/>
          <w:lang w:eastAsia="de-DE" w:bidi="ar-SA"/>
        </w:rPr>
        <mc:AlternateContent>
          <mc:Choice Requires="wpg">
            <w:drawing>
              <wp:inline distT="0" distB="0" distL="0" distR="0" wp14:anchorId="4BA1B99A" wp14:editId="165A2902">
                <wp:extent cx="3651250" cy="3347990"/>
                <wp:effectExtent l="0" t="0" r="6350" b="5080"/>
                <wp:docPr id="35"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0"/>
                        <a:stretch/>
                      </pic:blipFill>
                      <pic:spPr bwMode="auto">
                        <a:xfrm>
                          <a:off x="0" y="0"/>
                          <a:ext cx="3653220" cy="3349796"/>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width:287.50pt;height:263.62pt;mso-wrap-distance-left:0.00pt;mso-wrap-distance-top:0.00pt;mso-wrap-distance-right:0.00pt;mso-wrap-distance-bottom:0.00pt;z-index:1;" stroked="false">
                <v:imagedata r:id="rId41" o:title=""/>
                <o:lock v:ext="edit" rotation="t"/>
              </v:shape>
            </w:pict>
          </mc:Fallback>
        </mc:AlternateContent>
      </w:r>
    </w:p>
    <w:p w14:paraId="5F2C03DD" w14:textId="77777777" w:rsidR="000A5FBD" w:rsidRDefault="000419DD">
      <w:pPr>
        <w:pStyle w:val="Beschriftung"/>
        <w:rPr>
          <w:rStyle w:val="Abbildungen"/>
        </w:rPr>
        <w:sectPr w:rsidR="000A5FBD">
          <w:footerReference w:type="default" r:id="rId42"/>
          <w:pgSz w:w="11906" w:h="16838"/>
          <w:pgMar w:top="1985" w:right="1134" w:bottom="1134" w:left="992" w:header="794" w:footer="885" w:gutter="0"/>
          <w:pgBorders w:offsetFrom="page">
            <w:top w:val="single" w:sz="6" w:space="1" w:color="auto"/>
            <w:left w:val="single" w:sz="6" w:space="1" w:color="auto"/>
            <w:bottom w:val="single" w:sz="6" w:space="1" w:color="auto"/>
            <w:right w:val="single" w:sz="6" w:space="1" w:color="auto"/>
          </w:pgBorders>
          <w:cols w:space="708"/>
        </w:sect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Pr>
          <w:rStyle w:val="Abbildungen"/>
        </w:rPr>
        <w:t>2</w:t>
      </w:r>
      <w:r>
        <w:rPr>
          <w:rStyle w:val="Abbildungen"/>
        </w:rPr>
        <w:fldChar w:fldCharType="end"/>
      </w:r>
      <w:r>
        <w:rPr>
          <w:rStyle w:val="Abbildungen"/>
        </w:rPr>
        <w:t>: Screenshot von 3D-Rechner</w:t>
      </w:r>
    </w:p>
    <w:p w14:paraId="369D0F80" w14:textId="77777777" w:rsidR="000A5FBD" w:rsidRDefault="000419DD">
      <w:pPr>
        <w:pStyle w:val="berschrift1"/>
      </w:pPr>
      <w:r>
        <w:lastRenderedPageBreak/>
        <w:t>GeoGebra CAS-Eingabeliste</w:t>
      </w:r>
    </w:p>
    <w:tbl>
      <w:tblPr>
        <w:tblStyle w:val="Tabellenraster"/>
        <w:tblW w:w="0" w:type="auto"/>
        <w:tblLook w:val="04A0" w:firstRow="1" w:lastRow="0" w:firstColumn="1" w:lastColumn="0" w:noHBand="0" w:noVBand="1"/>
      </w:tblPr>
      <w:tblGrid>
        <w:gridCol w:w="9770"/>
      </w:tblGrid>
      <w:tr w:rsidR="000A5FBD" w14:paraId="7CC7BCAA" w14:textId="77777777">
        <w:tc>
          <w:tcPr>
            <w:tcW w:w="9770" w:type="dxa"/>
          </w:tcPr>
          <w:p w14:paraId="42686FA6" w14:textId="77777777" w:rsidR="000A5FBD" w:rsidRDefault="000419DD">
            <w:pPr>
              <w:spacing w:before="240"/>
            </w:pPr>
            <w:r>
              <w:t>In diesem Abschnitt befindet sich eine Liste zu allen GeoGebra CAS-Eingaben, die in dem Arbeitsmaterial genutzt werden.</w:t>
            </w:r>
          </w:p>
          <w:p w14:paraId="3B901E74" w14:textId="77777777" w:rsidR="000A5FBD" w:rsidRDefault="000419DD">
            <w:r>
              <w:t>Nutzen Sie diese Liste als erste Orientierung oder Inspiration für das Lösen der Aufgaben.</w:t>
            </w:r>
          </w:p>
          <w:p w14:paraId="22ED183E" w14:textId="77777777" w:rsidR="000A5FBD" w:rsidRDefault="000A5FBD"/>
        </w:tc>
      </w:tr>
    </w:tbl>
    <w:p w14:paraId="159DC42A" w14:textId="77777777" w:rsidR="000A5FBD" w:rsidRDefault="000A5FBD"/>
    <w:tbl>
      <w:tblPr>
        <w:tblStyle w:val="Tabellenraster"/>
        <w:tblW w:w="0" w:type="auto"/>
        <w:tblLook w:val="04A0" w:firstRow="1" w:lastRow="0" w:firstColumn="1" w:lastColumn="0" w:noHBand="0" w:noVBand="1"/>
      </w:tblPr>
      <w:tblGrid>
        <w:gridCol w:w="2362"/>
        <w:gridCol w:w="4194"/>
        <w:gridCol w:w="3214"/>
      </w:tblGrid>
      <w:tr w:rsidR="000A5FBD" w14:paraId="6EC105F4" w14:textId="77777777">
        <w:tc>
          <w:tcPr>
            <w:tcW w:w="236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07B4337" w14:textId="77777777" w:rsidR="000A5FBD" w:rsidRDefault="000419DD">
            <w:pPr>
              <w:widowControl/>
              <w:spacing w:after="200"/>
              <w:jc w:val="left"/>
              <w:rPr>
                <w:b/>
              </w:rPr>
            </w:pPr>
            <w:r>
              <w:rPr>
                <w:b/>
              </w:rPr>
              <w:t>Benennung</w:t>
            </w:r>
          </w:p>
        </w:tc>
        <w:tc>
          <w:tcPr>
            <w:tcW w:w="41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3CE8B84" w14:textId="77777777" w:rsidR="000A5FBD" w:rsidRDefault="000419DD">
            <w:pPr>
              <w:widowControl/>
              <w:spacing w:after="200"/>
              <w:jc w:val="left"/>
              <w:rPr>
                <w:b/>
              </w:rPr>
            </w:pPr>
            <w:r>
              <w:rPr>
                <w:b/>
              </w:rPr>
              <w:t>Eingabe</w:t>
            </w:r>
          </w:p>
        </w:tc>
        <w:tc>
          <w:tcPr>
            <w:tcW w:w="32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55CB2E6E" w14:textId="77777777" w:rsidR="000A5FBD" w:rsidRDefault="000419DD">
            <w:pPr>
              <w:widowControl/>
              <w:spacing w:after="200"/>
              <w:jc w:val="left"/>
              <w:rPr>
                <w:b/>
              </w:rPr>
            </w:pPr>
            <w:r>
              <w:rPr>
                <w:b/>
              </w:rPr>
              <w:t>Kommentar</w:t>
            </w:r>
          </w:p>
        </w:tc>
      </w:tr>
      <w:tr w:rsidR="000A5FBD" w14:paraId="4ACFAD26" w14:textId="77777777">
        <w:tc>
          <w:tcPr>
            <w:tcW w:w="2362" w:type="dxa"/>
            <w:tcBorders>
              <w:top w:val="single" w:sz="4" w:space="0" w:color="000000"/>
              <w:left w:val="single" w:sz="4" w:space="0" w:color="000000"/>
              <w:bottom w:val="single" w:sz="4" w:space="0" w:color="000000"/>
              <w:right w:val="single" w:sz="4" w:space="0" w:color="000000"/>
            </w:tcBorders>
          </w:tcPr>
          <w:p w14:paraId="7E0E533A" w14:textId="77777777" w:rsidR="000A5FBD" w:rsidRDefault="000419DD">
            <w:pPr>
              <w:widowControl/>
              <w:spacing w:after="200"/>
              <w:jc w:val="left"/>
            </w:pPr>
            <w:r>
              <w:t>Allgemeines Polynom 4. Grades definieren</w:t>
            </w:r>
          </w:p>
        </w:tc>
        <w:tc>
          <w:tcPr>
            <w:tcW w:w="4194" w:type="dxa"/>
            <w:tcBorders>
              <w:top w:val="single" w:sz="4" w:space="0" w:color="000000"/>
              <w:left w:val="single" w:sz="4" w:space="0" w:color="000000"/>
              <w:bottom w:val="single" w:sz="4" w:space="0" w:color="000000"/>
              <w:right w:val="single" w:sz="4" w:space="0" w:color="000000"/>
            </w:tcBorders>
          </w:tcPr>
          <w:p w14:paraId="069BE65D" w14:textId="77777777" w:rsidR="000A5FBD" w:rsidRDefault="000419DD">
            <w:pPr>
              <w:widowControl/>
              <w:spacing w:after="200"/>
              <w:jc w:val="left"/>
            </w:pPr>
            <m:oMathPara>
              <m:oMathParaPr>
                <m:jc m:val="left"/>
              </m:oMathParaPr>
              <m:oMath>
                <m:r>
                  <w:rPr>
                    <w:rStyle w:val="linkify"/>
                    <w:rFonts w:ascii="Cambria Math" w:hAnsi="Cambria Math"/>
                  </w:rPr>
                  <m:t>f</m:t>
                </m:r>
                <m:d>
                  <m:dPr>
                    <m:ctrlPr>
                      <w:rPr>
                        <w:rFonts w:ascii="Cambria Math" w:hAnsi="Cambria Math"/>
                        <w:i/>
                      </w:rPr>
                    </m:ctrlPr>
                  </m:dPr>
                  <m:e>
                    <m:r>
                      <w:rPr>
                        <w:rStyle w:val="linkify"/>
                        <w:rFonts w:ascii="Cambria Math" w:hAnsi="Cambria Math"/>
                      </w:rPr>
                      <m:t>x</m:t>
                    </m:r>
                  </m:e>
                </m:d>
                <m:r>
                  <w:rPr>
                    <w:rStyle w:val="linkify"/>
                    <w:rFonts w:ascii="Cambria Math" w:hAnsi="Cambria Math"/>
                  </w:rPr>
                  <m:t>=a</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3</m:t>
                    </m:r>
                  </m:sup>
                </m:sSup>
                <m:r>
                  <w:rPr>
                    <w:rStyle w:val="linkify"/>
                    <w:rFonts w:ascii="Cambria Math" w:hAnsi="Cambria Math"/>
                  </w:rPr>
                  <m:t>+b</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2</m:t>
                    </m:r>
                  </m:sup>
                </m:sSup>
                <m:r>
                  <w:rPr>
                    <w:rStyle w:val="linkify"/>
                    <w:rFonts w:ascii="Cambria Math" w:hAnsi="Cambria Math"/>
                  </w:rPr>
                  <m:t>+cx+d</m:t>
                </m:r>
              </m:oMath>
            </m:oMathPara>
          </w:p>
        </w:tc>
        <w:tc>
          <w:tcPr>
            <w:tcW w:w="3214" w:type="dxa"/>
            <w:tcBorders>
              <w:top w:val="single" w:sz="4" w:space="0" w:color="000000"/>
              <w:left w:val="single" w:sz="4" w:space="0" w:color="000000"/>
              <w:bottom w:val="single" w:sz="4" w:space="0" w:color="000000"/>
              <w:right w:val="single" w:sz="4" w:space="0" w:color="000000"/>
            </w:tcBorders>
          </w:tcPr>
          <w:p w14:paraId="25E12EDD" w14:textId="77777777" w:rsidR="000A5FBD" w:rsidRDefault="000A5FBD">
            <w:pPr>
              <w:widowControl/>
              <w:spacing w:after="200"/>
              <w:jc w:val="left"/>
            </w:pPr>
          </w:p>
        </w:tc>
      </w:tr>
      <w:tr w:rsidR="000A5FBD" w14:paraId="6E27475C" w14:textId="77777777">
        <w:tc>
          <w:tcPr>
            <w:tcW w:w="2362" w:type="dxa"/>
            <w:tcBorders>
              <w:top w:val="single" w:sz="4" w:space="0" w:color="000000"/>
              <w:left w:val="single" w:sz="4" w:space="0" w:color="000000"/>
              <w:bottom w:val="single" w:sz="4" w:space="0" w:color="000000"/>
              <w:right w:val="single" w:sz="4" w:space="0" w:color="000000"/>
            </w:tcBorders>
          </w:tcPr>
          <w:p w14:paraId="1C3274FB" w14:textId="77777777" w:rsidR="000A5FBD" w:rsidRDefault="000419DD">
            <w:pPr>
              <w:widowControl/>
              <w:spacing w:after="200"/>
              <w:jc w:val="left"/>
            </w:pPr>
            <w:r>
              <w:t>Aussage über bestimmten Punkt der Funktion</w:t>
            </w:r>
          </w:p>
        </w:tc>
        <w:tc>
          <w:tcPr>
            <w:tcW w:w="4194" w:type="dxa"/>
            <w:tcBorders>
              <w:top w:val="single" w:sz="4" w:space="0" w:color="000000"/>
              <w:left w:val="single" w:sz="4" w:space="0" w:color="000000"/>
              <w:bottom w:val="single" w:sz="4" w:space="0" w:color="000000"/>
              <w:right w:val="single" w:sz="4" w:space="0" w:color="000000"/>
            </w:tcBorders>
          </w:tcPr>
          <w:p w14:paraId="56BE836B" w14:textId="77777777" w:rsidR="000A5FBD" w:rsidRDefault="000419DD">
            <w:pPr>
              <w:widowControl/>
              <w:spacing w:after="200"/>
              <w:jc w:val="left"/>
              <w:rPr>
                <w:rStyle w:val="linkify"/>
              </w:rPr>
            </w:pPr>
            <m:oMathPara>
              <m:oMathParaPr>
                <m:jc m:val="left"/>
              </m:oMathParaPr>
              <m:oMath>
                <m:r>
                  <w:rPr>
                    <w:rStyle w:val="linkify"/>
                    <w:rFonts w:ascii="Cambria Math" w:hAnsi="Cambria Math"/>
                  </w:rPr>
                  <m:t>f</m:t>
                </m:r>
                <m:d>
                  <m:dPr>
                    <m:ctrlPr>
                      <w:rPr>
                        <w:rFonts w:ascii="Cambria Math" w:hAnsi="Cambria Math"/>
                        <w:i/>
                      </w:rPr>
                    </m:ctrlPr>
                  </m:dPr>
                  <m:e>
                    <m:r>
                      <w:rPr>
                        <w:rStyle w:val="linkify"/>
                        <w:rFonts w:ascii="Cambria Math" w:hAnsi="Cambria Math"/>
                      </w:rPr>
                      <m:t>1</m:t>
                    </m:r>
                  </m:e>
                </m:d>
                <m:r>
                  <w:rPr>
                    <w:rStyle w:val="linkify"/>
                    <w:rFonts w:ascii="Cambria Math" w:hAnsi="Cambria Math"/>
                  </w:rPr>
                  <m:t xml:space="preserve">=0 </m:t>
                </m:r>
              </m:oMath>
            </m:oMathPara>
          </w:p>
          <w:p w14:paraId="65C48F96" w14:textId="77777777" w:rsidR="000A5FBD" w:rsidRDefault="000419DD">
            <w:pPr>
              <w:widowControl/>
              <w:spacing w:after="200"/>
              <w:jc w:val="left"/>
            </w:pPr>
            <w:r>
              <w:t>Alternativ kann die Gleichung auch direkt benannt werden</w:t>
            </w:r>
          </w:p>
          <w:p w14:paraId="40C56707" w14:textId="77777777" w:rsidR="000A5FBD" w:rsidRDefault="000419DD">
            <w:pPr>
              <w:widowControl/>
              <w:spacing w:after="200"/>
              <w:jc w:val="left"/>
            </w:pPr>
            <m:oMathPara>
              <m:oMathParaPr>
                <m:jc m:val="left"/>
              </m:oMathParaPr>
              <m:oMath>
                <m:r>
                  <w:rPr>
                    <w:rStyle w:val="linkify"/>
                    <w:rFonts w:ascii="Cambria Math" w:hAnsi="Cambria Math"/>
                  </w:rPr>
                  <m:t>gl1: f</m:t>
                </m:r>
                <m:d>
                  <m:dPr>
                    <m:ctrlPr>
                      <w:rPr>
                        <w:rFonts w:ascii="Cambria Math" w:hAnsi="Cambria Math"/>
                        <w:i/>
                      </w:rPr>
                    </m:ctrlPr>
                  </m:dPr>
                  <m:e>
                    <m:r>
                      <w:rPr>
                        <w:rStyle w:val="linkify"/>
                        <w:rFonts w:ascii="Cambria Math" w:hAnsi="Cambria Math"/>
                      </w:rPr>
                      <m:t>1</m:t>
                    </m:r>
                  </m:e>
                </m:d>
                <m:r>
                  <w:rPr>
                    <w:rStyle w:val="linkify"/>
                    <w:rFonts w:ascii="Cambria Math" w:hAnsi="Cambria Math"/>
                  </w:rPr>
                  <m:t>=0</m:t>
                </m:r>
              </m:oMath>
            </m:oMathPara>
          </w:p>
        </w:tc>
        <w:tc>
          <w:tcPr>
            <w:tcW w:w="3214" w:type="dxa"/>
            <w:tcBorders>
              <w:top w:val="single" w:sz="4" w:space="0" w:color="000000"/>
              <w:left w:val="single" w:sz="4" w:space="0" w:color="000000"/>
              <w:bottom w:val="single" w:sz="4" w:space="0" w:color="000000"/>
              <w:right w:val="single" w:sz="4" w:space="0" w:color="000000"/>
            </w:tcBorders>
          </w:tcPr>
          <w:p w14:paraId="700E42D8" w14:textId="77777777" w:rsidR="000A5FBD" w:rsidRDefault="000419DD">
            <w:pPr>
              <w:widowControl/>
              <w:spacing w:after="200"/>
              <w:jc w:val="left"/>
            </w:pPr>
            <w:r>
              <w:t xml:space="preserve">Mit den drei Punkten </w:t>
            </w:r>
            <w:r>
              <w:rPr>
                <w:noProof/>
                <w:lang w:eastAsia="de-DE" w:bidi="ar-SA"/>
              </w:rPr>
              <mc:AlternateContent>
                <mc:Choice Requires="wpg">
                  <w:drawing>
                    <wp:inline distT="0" distB="0" distL="0" distR="0" wp14:anchorId="1BE3DFF6" wp14:editId="1013969E">
                      <wp:extent cx="77013" cy="182244"/>
                      <wp:effectExtent l="19050" t="19050" r="18415" b="27940"/>
                      <wp:docPr id="3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43"/>
                              <a:srcRect l="25599" t="14998" r="42302"/>
                              <a:stretch/>
                            </pic:blipFill>
                            <pic:spPr bwMode="auto">
                              <a:xfrm>
                                <a:off x="0" y="0"/>
                                <a:ext cx="78904" cy="186721"/>
                              </a:xfrm>
                              <a:prstGeom prst="rect">
                                <a:avLst/>
                              </a:prstGeom>
                              <a:ln w="9525" cap="flat" cmpd="sng" algn="ctr">
                                <a:solidFill>
                                  <a:sysClr val="windowText" lastClr="000000"/>
                                </a:solidFill>
                                <a:prstDash val="solid"/>
                                <a:round/>
                                <a:headEnd type="none" w="med" len="med"/>
                                <a:tailEnd type="none" w="med" len="me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6.06pt;height:14.35pt;mso-wrap-distance-left:0.00pt;mso-wrap-distance-top:0.00pt;mso-wrap-distance-right:0.00pt;mso-wrap-distance-bottom:0.00pt;z-index:1;" strokecolor="#000000" strokeweight="0.75pt">
                      <v:imagedata r:id="rId44" o:title="" croptop="9829f" cropleft="16777f" cropbottom="0f" cropright="27723f"/>
                      <o:lock v:ext="edit" rotation="t"/>
                    </v:shape>
                  </w:pict>
                </mc:Fallback>
              </mc:AlternateContent>
            </w:r>
            <w:r>
              <w:t xml:space="preserve"> können weitere Optionen zu der Gleichung aufgerufen werden. Z.B. kann die Gleichung hier benannt werden. GeoGebra wird der Gleichung automatisch den Namen “gl1” geben.</w:t>
            </w:r>
          </w:p>
        </w:tc>
      </w:tr>
      <w:tr w:rsidR="000A5FBD" w14:paraId="4B1BB6F2" w14:textId="77777777">
        <w:tc>
          <w:tcPr>
            <w:tcW w:w="2362" w:type="dxa"/>
            <w:tcBorders>
              <w:top w:val="single" w:sz="4" w:space="0" w:color="000000"/>
              <w:left w:val="single" w:sz="4" w:space="0" w:color="000000"/>
              <w:bottom w:val="single" w:sz="4" w:space="0" w:color="000000"/>
              <w:right w:val="single" w:sz="4" w:space="0" w:color="000000"/>
            </w:tcBorders>
          </w:tcPr>
          <w:p w14:paraId="73E98E07" w14:textId="77777777" w:rsidR="000A5FBD" w:rsidRDefault="000419DD">
            <w:pPr>
              <w:widowControl/>
              <w:spacing w:after="200"/>
              <w:jc w:val="left"/>
            </w:pPr>
            <w:r>
              <w:t>Aussage über Maximum in bestimmtem Punkt</w:t>
            </w:r>
          </w:p>
        </w:tc>
        <w:tc>
          <w:tcPr>
            <w:tcW w:w="4194" w:type="dxa"/>
            <w:tcBorders>
              <w:top w:val="single" w:sz="4" w:space="0" w:color="000000"/>
              <w:left w:val="single" w:sz="4" w:space="0" w:color="000000"/>
              <w:bottom w:val="single" w:sz="4" w:space="0" w:color="000000"/>
              <w:right w:val="single" w:sz="4" w:space="0" w:color="000000"/>
            </w:tcBorders>
          </w:tcPr>
          <w:p w14:paraId="61FA9B40" w14:textId="77777777" w:rsidR="000A5FBD" w:rsidRDefault="00B362F4">
            <w:pPr>
              <w:widowControl/>
              <w:spacing w:after="200"/>
              <w:jc w:val="left"/>
              <w:rPr>
                <w:rStyle w:val="linkify"/>
              </w:rPr>
            </w:pPr>
            <m:oMathPara>
              <m:oMathParaPr>
                <m:jc m:val="left"/>
              </m:oMathParaPr>
              <m:oMath>
                <m:sSup>
                  <m:sSupPr>
                    <m:ctrlPr>
                      <w:rPr>
                        <w:rFonts w:ascii="Cambria Math" w:hAnsi="Cambria Math"/>
                        <w:i/>
                      </w:rPr>
                    </m:ctrlPr>
                  </m:sSupPr>
                  <m:e>
                    <m:r>
                      <w:rPr>
                        <w:rStyle w:val="linkify"/>
                        <w:rFonts w:ascii="Cambria Math" w:hAnsi="Cambria Math"/>
                      </w:rPr>
                      <m:t>f</m:t>
                    </m:r>
                  </m:e>
                  <m:sup>
                    <m:r>
                      <w:rPr>
                        <w:rStyle w:val="linkify"/>
                        <w:rFonts w:ascii="Cambria Math" w:hAnsi="Cambria Math"/>
                      </w:rPr>
                      <m:t>'</m:t>
                    </m:r>
                  </m:sup>
                </m:sSup>
                <m:d>
                  <m:dPr>
                    <m:ctrlPr>
                      <w:rPr>
                        <w:rFonts w:ascii="Cambria Math" w:hAnsi="Cambria Math"/>
                        <w:i/>
                      </w:rPr>
                    </m:ctrlPr>
                  </m:dPr>
                  <m:e>
                    <m:r>
                      <w:rPr>
                        <w:rStyle w:val="linkify"/>
                        <w:rFonts w:ascii="Cambria Math" w:hAnsi="Cambria Math"/>
                      </w:rPr>
                      <m:t>1</m:t>
                    </m:r>
                  </m:e>
                </m:d>
                <m:r>
                  <w:rPr>
                    <w:rStyle w:val="linkify"/>
                    <w:rFonts w:ascii="Cambria Math" w:hAnsi="Cambria Math"/>
                  </w:rPr>
                  <m:t xml:space="preserve">=0 </m:t>
                </m:r>
              </m:oMath>
            </m:oMathPara>
          </w:p>
          <w:p w14:paraId="6622D810" w14:textId="77777777" w:rsidR="000A5FBD" w:rsidRDefault="000A5FBD">
            <w:pPr>
              <w:widowControl/>
              <w:spacing w:after="200"/>
              <w:jc w:val="left"/>
            </w:pPr>
          </w:p>
        </w:tc>
        <w:tc>
          <w:tcPr>
            <w:tcW w:w="3214" w:type="dxa"/>
            <w:tcBorders>
              <w:top w:val="single" w:sz="4" w:space="0" w:color="000000"/>
              <w:left w:val="single" w:sz="4" w:space="0" w:color="000000"/>
              <w:bottom w:val="single" w:sz="4" w:space="0" w:color="000000"/>
              <w:right w:val="single" w:sz="4" w:space="0" w:color="000000"/>
            </w:tcBorders>
          </w:tcPr>
          <w:p w14:paraId="61C7DAA4" w14:textId="77777777" w:rsidR="000A5FBD" w:rsidRDefault="000419DD">
            <w:pPr>
              <w:widowControl/>
              <w:spacing w:after="200"/>
              <w:jc w:val="left"/>
            </w:pPr>
            <w:r>
              <w:t xml:space="preserve">Wenn die Ableitung an einer bestimmten Stelle berechnet werden soll, ist es umständlicher, mit den vorher auch besprochenen Funktionen “Ableitung(f(x))” bzw. “d/dx” zu arbeiten. </w:t>
            </w:r>
          </w:p>
        </w:tc>
      </w:tr>
      <w:tr w:rsidR="000A5FBD" w14:paraId="5B2DB775" w14:textId="77777777">
        <w:tc>
          <w:tcPr>
            <w:tcW w:w="2362" w:type="dxa"/>
            <w:tcBorders>
              <w:top w:val="single" w:sz="4" w:space="0" w:color="000000"/>
              <w:left w:val="single" w:sz="4" w:space="0" w:color="000000"/>
              <w:bottom w:val="single" w:sz="4" w:space="0" w:color="000000"/>
              <w:right w:val="single" w:sz="4" w:space="0" w:color="000000"/>
            </w:tcBorders>
          </w:tcPr>
          <w:p w14:paraId="014634F0" w14:textId="77777777" w:rsidR="000A5FBD" w:rsidRDefault="000419DD">
            <w:pPr>
              <w:widowControl/>
              <w:spacing w:after="200"/>
            </w:pPr>
            <w:r>
              <w:t>Aussage Wendepunkt in bestimmtem Punkt</w:t>
            </w:r>
          </w:p>
        </w:tc>
        <w:tc>
          <w:tcPr>
            <w:tcW w:w="4194" w:type="dxa"/>
            <w:tcBorders>
              <w:top w:val="single" w:sz="4" w:space="0" w:color="000000"/>
              <w:left w:val="single" w:sz="4" w:space="0" w:color="000000"/>
              <w:bottom w:val="single" w:sz="4" w:space="0" w:color="000000"/>
              <w:right w:val="single" w:sz="4" w:space="0" w:color="000000"/>
            </w:tcBorders>
          </w:tcPr>
          <w:p w14:paraId="7D69988D" w14:textId="77777777" w:rsidR="000A5FBD" w:rsidRDefault="000419DD">
            <w:pPr>
              <w:widowControl/>
              <w:spacing w:after="200"/>
              <w:jc w:val="left"/>
            </w:pPr>
            <m:oMathPara>
              <m:oMathParaPr>
                <m:jc m:val="left"/>
              </m:oMathParaPr>
              <m:oMath>
                <m:r>
                  <w:rPr>
                    <w:rStyle w:val="linkify"/>
                    <w:rFonts w:ascii="Cambria Math" w:hAnsi="Cambria Math"/>
                  </w:rPr>
                  <m:t>f''</m:t>
                </m:r>
                <m:d>
                  <m:dPr>
                    <m:ctrlPr>
                      <w:rPr>
                        <w:rFonts w:ascii="Cambria Math" w:hAnsi="Cambria Math"/>
                        <w:i/>
                      </w:rPr>
                    </m:ctrlPr>
                  </m:dPr>
                  <m:e>
                    <m:r>
                      <w:rPr>
                        <w:rStyle w:val="linkify"/>
                        <w:rFonts w:ascii="Cambria Math" w:hAnsi="Cambria Math"/>
                      </w:rPr>
                      <m:t>2</m:t>
                    </m:r>
                  </m:e>
                </m:d>
                <m:r>
                  <w:rPr>
                    <w:rStyle w:val="linkify"/>
                    <w:rFonts w:ascii="Cambria Math" w:hAnsi="Cambria Math"/>
                  </w:rPr>
                  <m:t xml:space="preserve">=0 </m:t>
                </m:r>
              </m:oMath>
            </m:oMathPara>
          </w:p>
        </w:tc>
        <w:tc>
          <w:tcPr>
            <w:tcW w:w="3214" w:type="dxa"/>
            <w:tcBorders>
              <w:top w:val="single" w:sz="4" w:space="0" w:color="000000"/>
              <w:left w:val="single" w:sz="4" w:space="0" w:color="000000"/>
              <w:bottom w:val="single" w:sz="4" w:space="0" w:color="000000"/>
              <w:right w:val="single" w:sz="4" w:space="0" w:color="000000"/>
            </w:tcBorders>
          </w:tcPr>
          <w:p w14:paraId="570E505C" w14:textId="77777777" w:rsidR="000A5FBD" w:rsidRDefault="000A5FBD">
            <w:pPr>
              <w:widowControl/>
              <w:spacing w:after="200"/>
              <w:jc w:val="left"/>
            </w:pPr>
          </w:p>
        </w:tc>
      </w:tr>
      <w:tr w:rsidR="000A5FBD" w14:paraId="274BE250" w14:textId="77777777">
        <w:tc>
          <w:tcPr>
            <w:tcW w:w="2362" w:type="dxa"/>
            <w:tcBorders>
              <w:top w:val="single" w:sz="4" w:space="0" w:color="000000"/>
              <w:left w:val="single" w:sz="4" w:space="0" w:color="000000"/>
              <w:bottom w:val="single" w:sz="4" w:space="0" w:color="000000"/>
              <w:right w:val="single" w:sz="4" w:space="0" w:color="000000"/>
            </w:tcBorders>
          </w:tcPr>
          <w:p w14:paraId="03E3DBC6" w14:textId="77777777" w:rsidR="000A5FBD" w:rsidRDefault="000419DD">
            <w:pPr>
              <w:widowControl/>
              <w:spacing w:after="200"/>
              <w:jc w:val="left"/>
            </w:pPr>
            <w:r>
              <w:t>Lösen von Gleichungssystemen</w:t>
            </w:r>
          </w:p>
        </w:tc>
        <w:tc>
          <w:tcPr>
            <w:tcW w:w="4194" w:type="dxa"/>
            <w:tcBorders>
              <w:top w:val="single" w:sz="4" w:space="0" w:color="000000"/>
              <w:left w:val="single" w:sz="4" w:space="0" w:color="000000"/>
              <w:bottom w:val="single" w:sz="4" w:space="0" w:color="000000"/>
              <w:right w:val="single" w:sz="4" w:space="0" w:color="000000"/>
            </w:tcBorders>
          </w:tcPr>
          <w:p w14:paraId="5772ED5B" w14:textId="77777777" w:rsidR="000A5FBD" w:rsidRDefault="000419DD">
            <w:pPr>
              <w:widowControl/>
              <w:spacing w:after="200"/>
              <w:jc w:val="left"/>
              <w:rPr>
                <w:rStyle w:val="linkify"/>
              </w:rPr>
            </w:pPr>
            <m:oMathPara>
              <m:oMathParaPr>
                <m:jc m:val="left"/>
              </m:oMathParaPr>
              <m:oMath>
                <m:r>
                  <m:rPr>
                    <m:sty m:val="p"/>
                  </m:rPr>
                  <w:rPr>
                    <w:rStyle w:val="linkify"/>
                    <w:rFonts w:ascii="Cambria Math" w:hAnsi="Cambria Math"/>
                  </w:rPr>
                  <m:t>löse</m:t>
                </m:r>
                <m:r>
                  <w:rPr>
                    <w:rStyle w:val="linkify"/>
                    <w:rFonts w:ascii="Cambria Math" w:hAnsi="Cambria Math"/>
                  </w:rPr>
                  <m:t>(</m:t>
                </m:r>
                <m:d>
                  <m:dPr>
                    <m:begChr m:val="{"/>
                    <m:endChr m:val="}"/>
                    <m:ctrlPr>
                      <w:rPr>
                        <w:rFonts w:ascii="Cambria Math" w:hAnsi="Cambria Math"/>
                        <w:i/>
                      </w:rPr>
                    </m:ctrlPr>
                  </m:dPr>
                  <m:e>
                    <m:r>
                      <w:rPr>
                        <w:rStyle w:val="linkify"/>
                        <w:rFonts w:ascii="Cambria Math" w:hAnsi="Cambria Math"/>
                      </w:rPr>
                      <m:t>gl1,gl2, gl3, gl4, gl5</m:t>
                    </m:r>
                  </m:e>
                </m:d>
                <m:r>
                  <w:rPr>
                    <w:rStyle w:val="linkify"/>
                    <w:rFonts w:ascii="Cambria Math" w:hAnsi="Cambria Math"/>
                  </w:rPr>
                  <m:t xml:space="preserve">, </m:t>
                </m:r>
                <m:d>
                  <m:dPr>
                    <m:begChr m:val="{"/>
                    <m:endChr m:val="}"/>
                    <m:ctrlPr>
                      <w:rPr>
                        <w:rFonts w:ascii="Cambria Math" w:hAnsi="Cambria Math"/>
                        <w:i/>
                      </w:rPr>
                    </m:ctrlPr>
                  </m:dPr>
                  <m:e>
                    <m:r>
                      <w:rPr>
                        <w:rStyle w:val="linkify"/>
                        <w:rFonts w:ascii="Cambria Math" w:hAnsi="Cambria Math"/>
                      </w:rPr>
                      <m:t>a,b,c,d,k</m:t>
                    </m:r>
                  </m:e>
                </m:d>
                <m:r>
                  <w:rPr>
                    <w:rStyle w:val="linkify"/>
                    <w:rFonts w:ascii="Cambria Math" w:hAnsi="Cambria Math"/>
                  </w:rPr>
                  <m:t>)</m:t>
                </m:r>
              </m:oMath>
            </m:oMathPara>
          </w:p>
          <w:p w14:paraId="6F089F43" w14:textId="77777777" w:rsidR="000A5FBD" w:rsidRDefault="000419DD">
            <w:pPr>
              <w:widowControl/>
              <w:spacing w:after="200"/>
              <w:jc w:val="left"/>
              <w:rPr>
                <w:rStyle w:val="linkify"/>
              </w:rPr>
            </w:pPr>
            <m:oMathPara>
              <m:oMathParaPr>
                <m:jc m:val="left"/>
              </m:oMathParaPr>
              <m:oMath>
                <m:r>
                  <m:rPr>
                    <m:sty m:val="p"/>
                  </m:rPr>
                  <w:rPr>
                    <w:rStyle w:val="linkify"/>
                    <w:rFonts w:ascii="Cambria Math" w:hAnsi="Cambria Math"/>
                  </w:rPr>
                  <m:t>löse</m:t>
                </m:r>
                <m:d>
                  <m:dPr>
                    <m:ctrlPr>
                      <w:rPr>
                        <w:rFonts w:ascii="Cambria Math" w:hAnsi="Cambria Math"/>
                        <w:i/>
                      </w:rPr>
                    </m:ctrlPr>
                  </m:dPr>
                  <m:e>
                    <m:d>
                      <m:dPr>
                        <m:begChr m:val="{"/>
                        <m:endChr m:val="}"/>
                        <m:ctrlPr>
                          <w:rPr>
                            <w:rFonts w:ascii="Cambria Math" w:hAnsi="Cambria Math"/>
                            <w:i/>
                          </w:rPr>
                        </m:ctrlPr>
                      </m:dPr>
                      <m:e>
                        <m:r>
                          <w:rPr>
                            <w:rStyle w:val="linkify"/>
                            <w:rFonts w:ascii="Cambria Math" w:hAnsi="Cambria Math"/>
                          </w:rPr>
                          <m:t>gl1,gl2, gl3, gl4, gl5</m:t>
                        </m:r>
                      </m:e>
                    </m:d>
                  </m:e>
                </m:d>
              </m:oMath>
            </m:oMathPara>
          </w:p>
          <w:p w14:paraId="38D2BA10" w14:textId="77777777" w:rsidR="000A5FBD" w:rsidRDefault="000A5FBD">
            <w:pPr>
              <w:widowControl/>
              <w:spacing w:after="200"/>
              <w:jc w:val="left"/>
            </w:pPr>
          </w:p>
        </w:tc>
        <w:tc>
          <w:tcPr>
            <w:tcW w:w="3214" w:type="dxa"/>
            <w:tcBorders>
              <w:top w:val="single" w:sz="4" w:space="0" w:color="000000"/>
              <w:left w:val="single" w:sz="4" w:space="0" w:color="000000"/>
              <w:bottom w:val="single" w:sz="4" w:space="0" w:color="000000"/>
              <w:right w:val="single" w:sz="4" w:space="0" w:color="000000"/>
            </w:tcBorders>
          </w:tcPr>
          <w:p w14:paraId="0738C0DF" w14:textId="77777777" w:rsidR="000A5FBD" w:rsidRDefault="000419DD">
            <w:pPr>
              <w:widowControl/>
              <w:spacing w:after="200"/>
              <w:jc w:val="left"/>
            </w:pPr>
            <w:r>
              <w:t xml:space="preserve">Hier ist die Syntax wichtig: Damit GeoGebra erkennt, dass es sich um mehrere Gleichungen handelt, </w:t>
            </w:r>
            <w:r>
              <w:rPr>
                <w:b/>
              </w:rPr>
              <w:t xml:space="preserve">muss </w:t>
            </w:r>
            <w:r>
              <w:t xml:space="preserve">mit geschwungenen Klammern gearbeitet werden, um zu zeigen, dass es sich um eine Liste handelt. Die Variablen erkennt GeoGebra meist automatisch. Die zweite Liste kann also weggelassen werden. </w:t>
            </w:r>
          </w:p>
        </w:tc>
      </w:tr>
      <w:tr w:rsidR="000A5FBD" w14:paraId="53F42591" w14:textId="77777777">
        <w:tc>
          <w:tcPr>
            <w:tcW w:w="2362" w:type="dxa"/>
            <w:tcBorders>
              <w:top w:val="single" w:sz="4" w:space="0" w:color="000000"/>
              <w:left w:val="single" w:sz="4" w:space="0" w:color="000000"/>
              <w:bottom w:val="single" w:sz="4" w:space="0" w:color="000000"/>
              <w:right w:val="single" w:sz="4" w:space="0" w:color="000000"/>
            </w:tcBorders>
          </w:tcPr>
          <w:p w14:paraId="2535CC7D" w14:textId="77777777" w:rsidR="000A5FBD" w:rsidRDefault="000419DD">
            <w:pPr>
              <w:widowControl/>
              <w:spacing w:after="200"/>
              <w:jc w:val="left"/>
            </w:pPr>
            <w:r>
              <w:t xml:space="preserve">Lösungen von </w:t>
            </w:r>
            <w:r>
              <w:br/>
              <w:t>Gleichungssystemen einsetzen</w:t>
            </w:r>
          </w:p>
        </w:tc>
        <w:tc>
          <w:tcPr>
            <w:tcW w:w="4194" w:type="dxa"/>
            <w:tcBorders>
              <w:top w:val="single" w:sz="4" w:space="0" w:color="000000"/>
              <w:left w:val="single" w:sz="4" w:space="0" w:color="000000"/>
              <w:bottom w:val="single" w:sz="4" w:space="0" w:color="000000"/>
              <w:right w:val="single" w:sz="4" w:space="0" w:color="000000"/>
            </w:tcBorders>
          </w:tcPr>
          <w:p w14:paraId="1BF29E72" w14:textId="77777777" w:rsidR="000A5FBD" w:rsidRDefault="000419DD">
            <w:pPr>
              <w:widowControl/>
              <w:spacing w:after="200"/>
              <w:jc w:val="left"/>
              <w:rPr>
                <w:rStyle w:val="linkify"/>
              </w:rPr>
            </w:pPr>
            <m:oMathPara>
              <m:oMathParaPr>
                <m:jc m:val="left"/>
              </m:oMathParaPr>
              <m:oMath>
                <m:r>
                  <m:rPr>
                    <m:sty m:val="p"/>
                  </m:rPr>
                  <w:rPr>
                    <w:rFonts w:ascii="Cambria Math" w:hAnsi="Cambria Math"/>
                  </w:rPr>
                  <m:t>Ersetze</m:t>
                </m:r>
                <m:r>
                  <w:rPr>
                    <w:rFonts w:ascii="Cambria Math" w:hAnsi="Cambria Math"/>
                  </w:rPr>
                  <m:t>(f(x),Ersetzungsliste)</m:t>
                </m:r>
              </m:oMath>
            </m:oMathPara>
          </w:p>
        </w:tc>
        <w:tc>
          <w:tcPr>
            <w:tcW w:w="3214" w:type="dxa"/>
            <w:tcBorders>
              <w:top w:val="single" w:sz="4" w:space="0" w:color="000000"/>
              <w:left w:val="single" w:sz="4" w:space="0" w:color="000000"/>
              <w:bottom w:val="single" w:sz="4" w:space="0" w:color="000000"/>
              <w:right w:val="single" w:sz="4" w:space="0" w:color="000000"/>
            </w:tcBorders>
          </w:tcPr>
          <w:p w14:paraId="45B53662" w14:textId="77777777" w:rsidR="000A5FBD" w:rsidRDefault="000419DD">
            <w:pPr>
              <w:widowControl/>
              <w:spacing w:after="200"/>
              <w:jc w:val="left"/>
            </w:pPr>
            <w:r>
              <w:t>Als Ausdruck wird die Funktion eingesetzt. Die Ersetzungsliste ergibt sich aus der Lösung des Gleichungssystems. Zur einfacheren Eingabe sollte diese vorher beschriftet werden.</w:t>
            </w:r>
          </w:p>
        </w:tc>
      </w:tr>
      <w:tr w:rsidR="000A5FBD" w14:paraId="121E4579" w14:textId="77777777">
        <w:tc>
          <w:tcPr>
            <w:tcW w:w="2362" w:type="dxa"/>
            <w:tcBorders>
              <w:top w:val="single" w:sz="4" w:space="0" w:color="000000"/>
              <w:left w:val="single" w:sz="4" w:space="0" w:color="000000"/>
              <w:bottom w:val="single" w:sz="4" w:space="0" w:color="000000"/>
              <w:right w:val="single" w:sz="4" w:space="0" w:color="000000"/>
            </w:tcBorders>
          </w:tcPr>
          <w:p w14:paraId="58520EF4" w14:textId="77777777" w:rsidR="000A5FBD" w:rsidRDefault="000419DD">
            <w:pPr>
              <w:widowControl/>
              <w:spacing w:after="200"/>
              <w:jc w:val="left"/>
            </w:pPr>
            <w:r>
              <w:t>Punkt definieren</w:t>
            </w:r>
          </w:p>
          <w:p w14:paraId="5F149A54" w14:textId="77777777" w:rsidR="000A5FBD" w:rsidRDefault="000A5FBD">
            <w:pPr>
              <w:widowControl/>
              <w:spacing w:after="200"/>
              <w:jc w:val="left"/>
            </w:pPr>
          </w:p>
          <w:p w14:paraId="347173BD" w14:textId="77777777" w:rsidR="000A5FBD" w:rsidRDefault="000A5FBD">
            <w:pPr>
              <w:widowControl/>
              <w:spacing w:after="200"/>
              <w:jc w:val="left"/>
            </w:pPr>
          </w:p>
        </w:tc>
        <w:tc>
          <w:tcPr>
            <w:tcW w:w="4194" w:type="dxa"/>
            <w:tcBorders>
              <w:top w:val="single" w:sz="4" w:space="0" w:color="000000"/>
              <w:left w:val="single" w:sz="4" w:space="0" w:color="000000"/>
              <w:bottom w:val="single" w:sz="4" w:space="0" w:color="000000"/>
              <w:right w:val="single" w:sz="4" w:space="0" w:color="000000"/>
            </w:tcBorders>
          </w:tcPr>
          <w:p w14:paraId="7F71F0B9" w14:textId="77777777" w:rsidR="000A5FBD" w:rsidRDefault="000419DD">
            <w:pPr>
              <w:widowControl/>
              <w:spacing w:after="200"/>
              <w:jc w:val="left"/>
            </w:pPr>
            <m:oMathPara>
              <m:oMathParaPr>
                <m:jc m:val="left"/>
              </m:oMathParaPr>
              <m:oMath>
                <m:r>
                  <w:rPr>
                    <w:rFonts w:ascii="Cambria Math" w:hAnsi="Cambria Math"/>
                  </w:rPr>
                  <m:t>A=(1,2,4)</m:t>
                </m:r>
              </m:oMath>
            </m:oMathPara>
          </w:p>
          <w:p w14:paraId="512CEBF5" w14:textId="77777777" w:rsidR="000A5FBD" w:rsidRDefault="000A5FBD">
            <w:pPr>
              <w:widowControl/>
              <w:spacing w:after="200"/>
              <w:jc w:val="left"/>
            </w:pPr>
          </w:p>
        </w:tc>
        <w:tc>
          <w:tcPr>
            <w:tcW w:w="3214" w:type="dxa"/>
            <w:tcBorders>
              <w:top w:val="single" w:sz="4" w:space="0" w:color="000000"/>
              <w:left w:val="single" w:sz="4" w:space="0" w:color="000000"/>
              <w:bottom w:val="single" w:sz="4" w:space="0" w:color="000000"/>
              <w:right w:val="single" w:sz="4" w:space="0" w:color="000000"/>
            </w:tcBorders>
          </w:tcPr>
          <w:p w14:paraId="4364EE7F" w14:textId="77777777" w:rsidR="000A5FBD" w:rsidRDefault="000419DD">
            <w:pPr>
              <w:widowControl/>
              <w:spacing w:after="200"/>
              <w:jc w:val="left"/>
            </w:pPr>
            <w:r>
              <w:t>Durch die Bezeichnung des Punktes mit Großbuchstaben, wird dieser als Zeilenvektor ausgegeben.</w:t>
            </w:r>
          </w:p>
        </w:tc>
      </w:tr>
      <w:tr w:rsidR="000A5FBD" w14:paraId="278FEBA9" w14:textId="77777777">
        <w:tc>
          <w:tcPr>
            <w:tcW w:w="236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E5BE370" w14:textId="77777777" w:rsidR="000A5FBD" w:rsidRDefault="000419DD">
            <w:pPr>
              <w:widowControl/>
              <w:spacing w:after="200"/>
              <w:jc w:val="left"/>
              <w:rPr>
                <w:szCs w:val="22"/>
              </w:rPr>
            </w:pPr>
            <w:r>
              <w:rPr>
                <w:b/>
              </w:rPr>
              <w:lastRenderedPageBreak/>
              <w:t>Benennung</w:t>
            </w:r>
          </w:p>
        </w:tc>
        <w:tc>
          <w:tcPr>
            <w:tcW w:w="41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631072C" w14:textId="77777777" w:rsidR="000A5FBD" w:rsidRDefault="000419DD">
            <w:pPr>
              <w:widowControl/>
              <w:spacing w:after="200"/>
              <w:jc w:val="left"/>
              <w:rPr>
                <w:szCs w:val="22"/>
              </w:rPr>
            </w:pPr>
            <w:r>
              <w:rPr>
                <w:b/>
              </w:rPr>
              <w:t>Eingabe</w:t>
            </w:r>
          </w:p>
        </w:tc>
        <w:tc>
          <w:tcPr>
            <w:tcW w:w="32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ECE166" w14:textId="77777777" w:rsidR="000A5FBD" w:rsidRDefault="000419DD">
            <w:pPr>
              <w:widowControl/>
              <w:spacing w:after="200"/>
              <w:jc w:val="left"/>
              <w:rPr>
                <w:szCs w:val="22"/>
              </w:rPr>
            </w:pPr>
            <w:r>
              <w:rPr>
                <w:b/>
              </w:rPr>
              <w:t>Kommentar</w:t>
            </w:r>
          </w:p>
        </w:tc>
      </w:tr>
      <w:tr w:rsidR="000A5FBD" w14:paraId="387CCDDC" w14:textId="77777777">
        <w:tc>
          <w:tcPr>
            <w:tcW w:w="2362" w:type="dxa"/>
            <w:tcBorders>
              <w:top w:val="single" w:sz="4" w:space="0" w:color="000000"/>
              <w:left w:val="single" w:sz="4" w:space="0" w:color="000000"/>
              <w:bottom w:val="single" w:sz="4" w:space="0" w:color="000000"/>
              <w:right w:val="single" w:sz="4" w:space="0" w:color="000000"/>
            </w:tcBorders>
          </w:tcPr>
          <w:p w14:paraId="5750718F" w14:textId="77777777" w:rsidR="000A5FBD" w:rsidRDefault="000419DD">
            <w:pPr>
              <w:widowControl/>
              <w:spacing w:after="200"/>
              <w:jc w:val="left"/>
            </w:pPr>
            <w:r>
              <w:rPr>
                <w:szCs w:val="22"/>
              </w:rPr>
              <w:t>Parameterform einer Ebene definieren</w:t>
            </w:r>
          </w:p>
        </w:tc>
        <w:tc>
          <w:tcPr>
            <w:tcW w:w="4194" w:type="dxa"/>
            <w:tcBorders>
              <w:top w:val="single" w:sz="4" w:space="0" w:color="000000"/>
              <w:left w:val="single" w:sz="4" w:space="0" w:color="000000"/>
              <w:bottom w:val="single" w:sz="4" w:space="0" w:color="000000"/>
              <w:right w:val="single" w:sz="4" w:space="0" w:color="000000"/>
            </w:tcBorders>
          </w:tcPr>
          <w:p w14:paraId="44215982" w14:textId="77777777" w:rsidR="000A5FBD" w:rsidRDefault="000419DD">
            <w:pPr>
              <w:widowControl/>
              <w:spacing w:after="200"/>
              <w:jc w:val="left"/>
              <w:rPr>
                <w:szCs w:val="22"/>
              </w:rPr>
            </w:pPr>
            <m:oMathPara>
              <m:oMathParaPr>
                <m:jc m:val="left"/>
              </m:oMathParaPr>
              <m:oMath>
                <m:r>
                  <w:rPr>
                    <w:rFonts w:ascii="Cambria Math" w:hAnsi="Cambria Math"/>
                    <w:szCs w:val="22"/>
                  </w:rPr>
                  <m:t>e</m:t>
                </m:r>
                <m:d>
                  <m:dPr>
                    <m:ctrlPr>
                      <w:rPr>
                        <w:rFonts w:ascii="Cambria Math" w:hAnsi="Cambria Math"/>
                        <w:i/>
                        <w:sz w:val="22"/>
                        <w:szCs w:val="22"/>
                      </w:rPr>
                    </m:ctrlPr>
                  </m:dPr>
                  <m:e>
                    <m:r>
                      <w:rPr>
                        <w:rFonts w:ascii="Cambria Math" w:hAnsi="Cambria Math"/>
                        <w:szCs w:val="22"/>
                      </w:rPr>
                      <m:t>s,r</m:t>
                    </m:r>
                  </m:e>
                </m:d>
                <m:r>
                  <w:rPr>
                    <w:rFonts w:ascii="Cambria Math" w:hAnsi="Cambria Math"/>
                    <w:szCs w:val="22"/>
                  </w:rPr>
                  <m:t>=A+s∙</m:t>
                </m:r>
                <m:d>
                  <m:dPr>
                    <m:ctrlPr>
                      <w:rPr>
                        <w:rFonts w:ascii="Cambria Math" w:hAnsi="Cambria Math"/>
                        <w:i/>
                        <w:sz w:val="22"/>
                        <w:szCs w:val="22"/>
                      </w:rPr>
                    </m:ctrlPr>
                  </m:dPr>
                  <m:e>
                    <m:r>
                      <w:rPr>
                        <w:rFonts w:ascii="Cambria Math" w:hAnsi="Cambria Math"/>
                        <w:szCs w:val="22"/>
                      </w:rPr>
                      <m:t>B-A</m:t>
                    </m:r>
                  </m:e>
                </m:d>
                <m:r>
                  <w:rPr>
                    <w:rFonts w:ascii="Cambria Math" w:hAnsi="Cambria Math"/>
                    <w:szCs w:val="22"/>
                  </w:rPr>
                  <m:t>+r∙</m:t>
                </m:r>
                <m:d>
                  <m:dPr>
                    <m:ctrlPr>
                      <w:rPr>
                        <w:rFonts w:ascii="Cambria Math" w:hAnsi="Cambria Math"/>
                        <w:i/>
                        <w:sz w:val="22"/>
                        <w:szCs w:val="22"/>
                      </w:rPr>
                    </m:ctrlPr>
                  </m:dPr>
                  <m:e>
                    <m:r>
                      <w:rPr>
                        <w:rFonts w:ascii="Cambria Math" w:hAnsi="Cambria Math"/>
                        <w:szCs w:val="22"/>
                      </w:rPr>
                      <m:t>C-A</m:t>
                    </m:r>
                  </m:e>
                </m:d>
              </m:oMath>
            </m:oMathPara>
          </w:p>
          <w:p w14:paraId="4E73B2E8" w14:textId="77777777" w:rsidR="000A5FBD" w:rsidRDefault="000419DD">
            <w:pPr>
              <w:widowControl/>
              <w:spacing w:after="200"/>
              <w:jc w:val="left"/>
              <w:rPr>
                <w:szCs w:val="22"/>
              </w:rPr>
            </w:pPr>
            <w:r>
              <w:rPr>
                <w:szCs w:val="22"/>
              </w:rPr>
              <w:t>oder</w:t>
            </w:r>
          </w:p>
          <w:p w14:paraId="47A35096" w14:textId="77777777" w:rsidR="000A5FBD" w:rsidRDefault="000419DD">
            <w:pPr>
              <w:widowControl/>
              <w:spacing w:after="200"/>
              <w:jc w:val="left"/>
            </w:pPr>
            <m:oMathPara>
              <m:oMathParaPr>
                <m:jc m:val="left"/>
              </m:oMathParaPr>
              <m:oMath>
                <m:r>
                  <w:rPr>
                    <w:rFonts w:ascii="Cambria Math" w:hAnsi="Cambria Math"/>
                    <w:szCs w:val="22"/>
                  </w:rPr>
                  <m:t>e</m:t>
                </m:r>
                <m:d>
                  <m:dPr>
                    <m:ctrlPr>
                      <w:rPr>
                        <w:rFonts w:ascii="Cambria Math" w:hAnsi="Cambria Math"/>
                        <w:i/>
                        <w:sz w:val="22"/>
                        <w:szCs w:val="22"/>
                      </w:rPr>
                    </m:ctrlPr>
                  </m:dPr>
                  <m:e>
                    <m:r>
                      <w:rPr>
                        <w:rFonts w:ascii="Cambria Math" w:hAnsi="Cambria Math"/>
                        <w:szCs w:val="22"/>
                      </w:rPr>
                      <m:t>s,r</m:t>
                    </m:r>
                  </m:e>
                </m:d>
                <m:r>
                  <w:rPr>
                    <w:rFonts w:ascii="Cambria Math" w:hAnsi="Cambria Math"/>
                    <w:szCs w:val="22"/>
                  </w:rPr>
                  <m:t>=A+s⋅u+r⋅v</m:t>
                </m:r>
              </m:oMath>
            </m:oMathPara>
          </w:p>
        </w:tc>
        <w:tc>
          <w:tcPr>
            <w:tcW w:w="3214" w:type="dxa"/>
            <w:tcBorders>
              <w:top w:val="single" w:sz="4" w:space="0" w:color="000000"/>
              <w:left w:val="single" w:sz="4" w:space="0" w:color="000000"/>
              <w:bottom w:val="single" w:sz="4" w:space="0" w:color="000000"/>
              <w:right w:val="single" w:sz="4" w:space="0" w:color="000000"/>
            </w:tcBorders>
          </w:tcPr>
          <w:p w14:paraId="5F577051" w14:textId="77777777" w:rsidR="000A5FBD" w:rsidRDefault="000419DD">
            <w:pPr>
              <w:widowControl/>
              <w:spacing w:after="200"/>
              <w:jc w:val="left"/>
            </w:pPr>
            <w:r>
              <w:rPr>
                <w:szCs w:val="22"/>
              </w:rPr>
              <w:t>Die Spannvektoren können entweder direkt eingegeben werden oder vorher definiert werden.</w:t>
            </w:r>
            <w:r>
              <w:rPr>
                <w:szCs w:val="22"/>
              </w:rPr>
              <w:br/>
              <w:t xml:space="preserve">(hier z. B. </w:t>
            </w:r>
            <m:oMath>
              <m:r>
                <w:rPr>
                  <w:rFonts w:ascii="Cambria Math" w:hAnsi="Cambria Math"/>
                  <w:szCs w:val="22"/>
                </w:rPr>
                <m:t>u=B-A</m:t>
              </m:r>
            </m:oMath>
            <w:r>
              <w:rPr>
                <w:szCs w:val="22"/>
              </w:rPr>
              <w:t>)</w:t>
            </w:r>
          </w:p>
        </w:tc>
      </w:tr>
      <w:tr w:rsidR="000A5FBD" w14:paraId="556376D1" w14:textId="77777777">
        <w:tc>
          <w:tcPr>
            <w:tcW w:w="2362" w:type="dxa"/>
            <w:tcBorders>
              <w:top w:val="single" w:sz="4" w:space="0" w:color="000000"/>
              <w:left w:val="single" w:sz="4" w:space="0" w:color="000000"/>
              <w:bottom w:val="single" w:sz="4" w:space="0" w:color="000000"/>
              <w:right w:val="single" w:sz="4" w:space="0" w:color="000000"/>
            </w:tcBorders>
          </w:tcPr>
          <w:p w14:paraId="26F2431F" w14:textId="77777777" w:rsidR="000A5FBD" w:rsidRDefault="000419DD">
            <w:pPr>
              <w:widowControl/>
              <w:spacing w:after="200"/>
              <w:jc w:val="left"/>
              <w:rPr>
                <w:szCs w:val="22"/>
              </w:rPr>
            </w:pPr>
            <w:r>
              <w:rPr>
                <w:szCs w:val="22"/>
              </w:rPr>
              <w:t>Parameterform einer Geraden definieren</w:t>
            </w:r>
          </w:p>
        </w:tc>
        <w:tc>
          <w:tcPr>
            <w:tcW w:w="4194" w:type="dxa"/>
            <w:tcBorders>
              <w:top w:val="single" w:sz="4" w:space="0" w:color="000000"/>
              <w:left w:val="single" w:sz="4" w:space="0" w:color="000000"/>
              <w:bottom w:val="single" w:sz="4" w:space="0" w:color="000000"/>
              <w:right w:val="single" w:sz="4" w:space="0" w:color="000000"/>
            </w:tcBorders>
          </w:tcPr>
          <w:p w14:paraId="3705B9B4" w14:textId="77777777" w:rsidR="000A5FBD" w:rsidRDefault="000419DD">
            <w:pPr>
              <w:widowControl/>
              <w:spacing w:after="200"/>
              <w:jc w:val="left"/>
              <w:rPr>
                <w:szCs w:val="22"/>
              </w:rPr>
            </w:pPr>
            <m:oMathPara>
              <m:oMathParaPr>
                <m:jc m:val="left"/>
              </m:oMathParaPr>
              <m:oMath>
                <m:r>
                  <w:rPr>
                    <w:rFonts w:ascii="Cambria Math" w:hAnsi="Cambria Math"/>
                    <w:szCs w:val="22"/>
                  </w:rPr>
                  <m:t>g</m:t>
                </m:r>
                <m:d>
                  <m:dPr>
                    <m:ctrlPr>
                      <w:rPr>
                        <w:rFonts w:ascii="Cambria Math" w:hAnsi="Cambria Math"/>
                        <w:i/>
                        <w:sz w:val="22"/>
                        <w:szCs w:val="22"/>
                      </w:rPr>
                    </m:ctrlPr>
                  </m:dPr>
                  <m:e>
                    <m:r>
                      <w:rPr>
                        <w:rFonts w:ascii="Cambria Math" w:hAnsi="Cambria Math"/>
                        <w:szCs w:val="22"/>
                      </w:rPr>
                      <m:t>t</m:t>
                    </m:r>
                  </m:e>
                </m:d>
                <m:r>
                  <w:rPr>
                    <w:rFonts w:ascii="Cambria Math" w:hAnsi="Cambria Math"/>
                    <w:szCs w:val="22"/>
                  </w:rPr>
                  <m:t>=A+t∙</m:t>
                </m:r>
                <m:d>
                  <m:dPr>
                    <m:ctrlPr>
                      <w:rPr>
                        <w:rFonts w:ascii="Cambria Math" w:hAnsi="Cambria Math"/>
                        <w:i/>
                        <w:sz w:val="22"/>
                        <w:szCs w:val="22"/>
                      </w:rPr>
                    </m:ctrlPr>
                  </m:dPr>
                  <m:e>
                    <m:r>
                      <w:rPr>
                        <w:rFonts w:ascii="Cambria Math" w:hAnsi="Cambria Math"/>
                        <w:szCs w:val="22"/>
                      </w:rPr>
                      <m:t>B-A</m:t>
                    </m:r>
                  </m:e>
                </m:d>
              </m:oMath>
            </m:oMathPara>
          </w:p>
          <w:p w14:paraId="71B20621" w14:textId="77777777" w:rsidR="000A5FBD" w:rsidRDefault="000419DD">
            <w:pPr>
              <w:widowControl/>
              <w:spacing w:after="200"/>
              <w:jc w:val="left"/>
              <w:rPr>
                <w:szCs w:val="22"/>
              </w:rPr>
            </w:pPr>
            <w:r>
              <w:rPr>
                <w:szCs w:val="22"/>
              </w:rPr>
              <w:t>oder</w:t>
            </w:r>
          </w:p>
          <w:p w14:paraId="55A214BA" w14:textId="77777777" w:rsidR="000A5FBD" w:rsidRDefault="000419DD">
            <w:pPr>
              <w:widowControl/>
              <w:spacing w:after="200"/>
              <w:jc w:val="left"/>
              <w:rPr>
                <w:szCs w:val="22"/>
              </w:rPr>
            </w:pPr>
            <m:oMathPara>
              <m:oMathParaPr>
                <m:jc m:val="left"/>
              </m:oMathParaPr>
              <m:oMath>
                <m:r>
                  <m:rPr>
                    <m:sty m:val="p"/>
                  </m:rPr>
                  <w:rPr>
                    <w:rFonts w:ascii="Cambria Math" w:hAnsi="Cambria Math"/>
                    <w:szCs w:val="22"/>
                  </w:rPr>
                  <m:t>Gerade</m:t>
                </m:r>
                <m:r>
                  <w:rPr>
                    <w:rFonts w:ascii="Cambria Math" w:hAnsi="Cambria Math"/>
                    <w:szCs w:val="22"/>
                  </w:rPr>
                  <m:t>(A,B)</m:t>
                </m:r>
              </m:oMath>
            </m:oMathPara>
          </w:p>
        </w:tc>
        <w:tc>
          <w:tcPr>
            <w:tcW w:w="3214" w:type="dxa"/>
            <w:tcBorders>
              <w:top w:val="single" w:sz="4" w:space="0" w:color="000000"/>
              <w:left w:val="single" w:sz="4" w:space="0" w:color="000000"/>
              <w:bottom w:val="single" w:sz="4" w:space="0" w:color="000000"/>
              <w:right w:val="single" w:sz="4" w:space="0" w:color="000000"/>
            </w:tcBorders>
          </w:tcPr>
          <w:p w14:paraId="4601FD69" w14:textId="77777777" w:rsidR="000A5FBD" w:rsidRDefault="000419DD">
            <w:pPr>
              <w:widowControl/>
              <w:spacing w:after="200"/>
              <w:jc w:val="left"/>
              <w:rPr>
                <w:szCs w:val="22"/>
              </w:rPr>
            </w:pPr>
            <w:r>
              <w:rPr>
                <w:szCs w:val="22"/>
              </w:rPr>
              <w:t>Geraden können entweder händisch oder mit dem entsprechenden Befehl eingegeben werden.</w:t>
            </w:r>
          </w:p>
        </w:tc>
      </w:tr>
      <w:tr w:rsidR="000A5FBD" w14:paraId="09AAAB37" w14:textId="77777777">
        <w:tc>
          <w:tcPr>
            <w:tcW w:w="2362" w:type="dxa"/>
            <w:tcBorders>
              <w:top w:val="single" w:sz="4" w:space="0" w:color="000000"/>
              <w:left w:val="single" w:sz="4" w:space="0" w:color="000000"/>
              <w:bottom w:val="single" w:sz="4" w:space="0" w:color="000000"/>
              <w:right w:val="single" w:sz="4" w:space="0" w:color="000000"/>
            </w:tcBorders>
          </w:tcPr>
          <w:p w14:paraId="63D20950" w14:textId="77777777" w:rsidR="000A5FBD" w:rsidRDefault="000419DD">
            <w:pPr>
              <w:widowControl/>
              <w:spacing w:after="200"/>
              <w:jc w:val="left"/>
            </w:pPr>
            <w:r>
              <w:rPr>
                <w:szCs w:val="22"/>
              </w:rPr>
              <w:t>Normalvektor der Ebene mit Kreuzprodukt bestimmen</w:t>
            </w:r>
          </w:p>
        </w:tc>
        <w:tc>
          <w:tcPr>
            <w:tcW w:w="4194" w:type="dxa"/>
            <w:tcBorders>
              <w:top w:val="single" w:sz="4" w:space="0" w:color="000000"/>
              <w:left w:val="single" w:sz="4" w:space="0" w:color="000000"/>
              <w:bottom w:val="single" w:sz="4" w:space="0" w:color="000000"/>
              <w:right w:val="single" w:sz="4" w:space="0" w:color="000000"/>
            </w:tcBorders>
          </w:tcPr>
          <w:p w14:paraId="0BBC36A8" w14:textId="77777777" w:rsidR="000A5FBD" w:rsidRDefault="000419DD">
            <w:pPr>
              <w:widowControl/>
              <w:spacing w:after="200"/>
              <w:jc w:val="left"/>
            </w:pPr>
            <m:oMathPara>
              <m:oMath>
                <m:r>
                  <m:rPr>
                    <m:sty m:val="p"/>
                  </m:rPr>
                  <w:rPr>
                    <w:rFonts w:ascii="Cambria Math" w:hAnsi="Cambria Math"/>
                    <w:szCs w:val="22"/>
                  </w:rPr>
                  <m:t>Kreuzprodukt(</m:t>
                </m:r>
                <m:r>
                  <w:rPr>
                    <w:rFonts w:ascii="Cambria Math" w:hAnsi="Cambria Math"/>
                    <w:szCs w:val="22"/>
                  </w:rPr>
                  <m:t>Spannvektor1,Spannvektor2)</m:t>
                </m:r>
              </m:oMath>
            </m:oMathPara>
          </w:p>
        </w:tc>
        <w:tc>
          <w:tcPr>
            <w:tcW w:w="3214" w:type="dxa"/>
            <w:tcBorders>
              <w:top w:val="single" w:sz="4" w:space="0" w:color="000000"/>
              <w:left w:val="single" w:sz="4" w:space="0" w:color="000000"/>
              <w:bottom w:val="single" w:sz="4" w:space="0" w:color="000000"/>
              <w:right w:val="single" w:sz="4" w:space="0" w:color="000000"/>
            </w:tcBorders>
          </w:tcPr>
          <w:p w14:paraId="4E89706B" w14:textId="77777777" w:rsidR="000A5FBD" w:rsidRDefault="000A5FBD">
            <w:pPr>
              <w:widowControl/>
              <w:spacing w:after="200"/>
              <w:jc w:val="left"/>
            </w:pPr>
          </w:p>
        </w:tc>
      </w:tr>
      <w:tr w:rsidR="000A5FBD" w14:paraId="5ED068F2" w14:textId="77777777">
        <w:tc>
          <w:tcPr>
            <w:tcW w:w="2362" w:type="dxa"/>
            <w:tcBorders>
              <w:top w:val="single" w:sz="4" w:space="0" w:color="000000"/>
              <w:left w:val="single" w:sz="4" w:space="0" w:color="000000"/>
              <w:bottom w:val="single" w:sz="4" w:space="0" w:color="000000"/>
              <w:right w:val="single" w:sz="4" w:space="0" w:color="000000"/>
            </w:tcBorders>
          </w:tcPr>
          <w:p w14:paraId="7377177F" w14:textId="77777777" w:rsidR="000A5FBD" w:rsidRDefault="000419DD">
            <w:pPr>
              <w:widowControl/>
              <w:spacing w:after="200"/>
              <w:jc w:val="left"/>
            </w:pPr>
            <w:r>
              <w:t>Abstand Punkt Ebene bestimmen mit Abstandsformel</w:t>
            </w:r>
          </w:p>
        </w:tc>
        <w:tc>
          <w:tcPr>
            <w:tcW w:w="4194" w:type="dxa"/>
            <w:tcBorders>
              <w:top w:val="single" w:sz="4" w:space="0" w:color="000000"/>
              <w:left w:val="single" w:sz="4" w:space="0" w:color="000000"/>
              <w:bottom w:val="single" w:sz="4" w:space="0" w:color="000000"/>
              <w:right w:val="single" w:sz="4" w:space="0" w:color="000000"/>
            </w:tcBorders>
          </w:tcPr>
          <w:p w14:paraId="3ACD5E05" w14:textId="77777777" w:rsidR="000A5FBD" w:rsidRDefault="000419DD">
            <w:pPr>
              <w:widowControl/>
              <w:spacing w:after="200"/>
              <w:jc w:val="left"/>
            </w:pPr>
            <m:oMathPara>
              <m:oMathParaPr>
                <m:jc m:val="left"/>
              </m:oMathParaPr>
              <m:oMath>
                <m:r>
                  <m:rPr>
                    <m:sty m:val="p"/>
                  </m:rPr>
                  <w:rPr>
                    <w:rFonts w:ascii="Cambria Math" w:hAnsi="Cambria Math"/>
                  </w:rPr>
                  <m:t>|(F-A)*n|/|n|</m:t>
                </m:r>
              </m:oMath>
            </m:oMathPara>
          </w:p>
        </w:tc>
        <w:tc>
          <w:tcPr>
            <w:tcW w:w="3214" w:type="dxa"/>
            <w:tcBorders>
              <w:top w:val="single" w:sz="4" w:space="0" w:color="000000"/>
              <w:left w:val="single" w:sz="4" w:space="0" w:color="000000"/>
              <w:bottom w:val="single" w:sz="4" w:space="0" w:color="000000"/>
              <w:right w:val="single" w:sz="4" w:space="0" w:color="000000"/>
            </w:tcBorders>
          </w:tcPr>
          <w:p w14:paraId="739CBB75" w14:textId="77777777" w:rsidR="000A5FBD" w:rsidRDefault="000A5FBD">
            <w:pPr>
              <w:widowControl/>
              <w:spacing w:after="200"/>
              <w:jc w:val="left"/>
            </w:pPr>
          </w:p>
        </w:tc>
      </w:tr>
    </w:tbl>
    <w:p w14:paraId="7C56E60D" w14:textId="77777777" w:rsidR="000A5FBD" w:rsidRDefault="000A5FBD">
      <w:pPr>
        <w:widowControl/>
        <w:spacing w:after="200"/>
        <w:jc w:val="left"/>
        <w:sectPr w:rsidR="000A5FBD">
          <w:headerReference w:type="default" r:id="rId45"/>
          <w:pgSz w:w="11906" w:h="16838"/>
          <w:pgMar w:top="1985" w:right="1134" w:bottom="1134" w:left="992" w:header="794" w:footer="885" w:gutter="0"/>
          <w:pgBorders w:offsetFrom="page">
            <w:top w:val="single" w:sz="6" w:space="1" w:color="auto"/>
            <w:left w:val="single" w:sz="6" w:space="1" w:color="auto"/>
            <w:bottom w:val="single" w:sz="6" w:space="1" w:color="auto"/>
            <w:right w:val="single" w:sz="6" w:space="1" w:color="auto"/>
          </w:pgBorders>
          <w:cols w:space="708"/>
        </w:sectPr>
      </w:pPr>
    </w:p>
    <w:p w14:paraId="2CC46E45" w14:textId="77777777" w:rsidR="000A5FBD" w:rsidRDefault="000419DD">
      <w:pPr>
        <w:pStyle w:val="berschrift1"/>
      </w:pPr>
      <w:r>
        <w:lastRenderedPageBreak/>
        <w:t>Musterlösung</w:t>
      </w:r>
    </w:p>
    <w:tbl>
      <w:tblPr>
        <w:tblStyle w:val="Tabellenraster"/>
        <w:tblW w:w="0" w:type="auto"/>
        <w:tblLook w:val="04A0" w:firstRow="1" w:lastRow="0" w:firstColumn="1" w:lastColumn="0" w:noHBand="0" w:noVBand="1"/>
      </w:tblPr>
      <w:tblGrid>
        <w:gridCol w:w="9770"/>
      </w:tblGrid>
      <w:tr w:rsidR="000A5FBD" w14:paraId="1CE810B7" w14:textId="77777777">
        <w:tc>
          <w:tcPr>
            <w:tcW w:w="9770" w:type="dxa"/>
          </w:tcPr>
          <w:p w14:paraId="06C71620" w14:textId="77777777" w:rsidR="000A5FBD" w:rsidRDefault="000419DD">
            <w:pPr>
              <w:spacing w:before="240"/>
            </w:pPr>
            <w:r>
              <w:t>In diesem Abschnitt sind Musterlösungen zu den jeweiligen Aufgaben dargestellt.</w:t>
            </w:r>
          </w:p>
          <w:p w14:paraId="1EA880ED" w14:textId="77777777" w:rsidR="000A5FBD" w:rsidRDefault="000419DD">
            <w:r>
              <w:t>Nutzen Sie diese, wenn Sie Ihre Lösungen vergleichen wollen oder Schwierigkeiten beim Finden der benötigten GeoGebra CAS-Eingaben haben.</w:t>
            </w:r>
          </w:p>
          <w:p w14:paraId="4166B986" w14:textId="77777777" w:rsidR="000A5FBD" w:rsidRDefault="000A5FBD"/>
        </w:tc>
      </w:tr>
    </w:tbl>
    <w:p w14:paraId="0DD5F774" w14:textId="77777777" w:rsidR="000A5FBD" w:rsidRDefault="000419DD">
      <w:r>
        <w:rPr>
          <w:noProof/>
          <w:lang w:eastAsia="de-DE" w:bidi="ar-SA"/>
        </w:rPr>
        <mc:AlternateContent>
          <mc:Choice Requires="wpg">
            <w:drawing>
              <wp:anchor distT="0" distB="0" distL="114300" distR="114300" simplePos="0" relativeHeight="251823104" behindDoc="0" locked="0" layoutInCell="1" allowOverlap="1" wp14:anchorId="5A85F25B" wp14:editId="5FAF676C">
                <wp:simplePos x="0" y="0"/>
                <wp:positionH relativeFrom="column">
                  <wp:posOffset>5083947</wp:posOffset>
                </wp:positionH>
                <wp:positionV relativeFrom="paragraph">
                  <wp:posOffset>69850</wp:posOffset>
                </wp:positionV>
                <wp:extent cx="1123950" cy="1132978"/>
                <wp:effectExtent l="0" t="0" r="0" b="0"/>
                <wp:wrapSquare wrapText="bothSides"/>
                <wp:docPr id="37"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ufgabe3_Graph.JPG"/>
                        <pic:cNvPicPr>
                          <a:picLocks noChangeAspect="1"/>
                        </pic:cNvPicPr>
                      </pic:nvPicPr>
                      <pic:blipFill>
                        <a:blip r:embed="rId46"/>
                        <a:stretch/>
                      </pic:blipFill>
                      <pic:spPr bwMode="auto">
                        <a:xfrm>
                          <a:off x="0" y="0"/>
                          <a:ext cx="1123950" cy="1132978"/>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6" o:spid="_x0000_s36" type="#_x0000_t75" style="position:absolute;z-index:251823104;o:allowoverlap:true;o:allowincell:true;mso-position-horizontal-relative:text;margin-left:400.31pt;mso-position-horizontal:absolute;mso-position-vertical-relative:text;margin-top:5.50pt;mso-position-vertical:absolute;width:88.50pt;height:89.21pt;mso-wrap-distance-left:9.00pt;mso-wrap-distance-top:0.00pt;mso-wrap-distance-right:9.00pt;mso-wrap-distance-bottom:0.00pt;z-index:1;" stroked="false">
                <w10:wrap type="square"/>
                <v:imagedata r:id="rId47" o:title=""/>
                <o:lock v:ext="edit" rotation="t"/>
              </v:shape>
            </w:pict>
          </mc:Fallback>
        </mc:AlternateContent>
      </w:r>
    </w:p>
    <w:p w14:paraId="6482CEBE" w14:textId="77777777" w:rsidR="000A5FBD" w:rsidRDefault="000419DD">
      <w:pPr>
        <w:pStyle w:val="berschrift2"/>
      </w:pPr>
      <w:r>
        <w:t>Basisaufgabe</w:t>
      </w:r>
    </w:p>
    <w:p w14:paraId="0942324F" w14:textId="77777777" w:rsidR="000A5FBD" w:rsidRDefault="000419DD">
      <w:pPr>
        <w:rPr>
          <w:b/>
          <w:sz w:val="22"/>
          <w:szCs w:val="22"/>
        </w:rPr>
      </w:pPr>
      <w:r>
        <w:rPr>
          <w:b/>
          <w:sz w:val="22"/>
          <w:szCs w:val="22"/>
        </w:rPr>
        <w:t>Steckbriefaufgabe:</w:t>
      </w:r>
      <w:r>
        <w:t xml:space="preserve"> </w:t>
      </w:r>
    </w:p>
    <w:p w14:paraId="4B90A7A9" w14:textId="77777777" w:rsidR="000A5FBD" w:rsidRDefault="000419DD">
      <w:pPr>
        <w:pStyle w:val="Standardneu"/>
        <w:rPr>
          <w:b/>
          <w:sz w:val="22"/>
          <w:szCs w:val="22"/>
        </w:rPr>
      </w:pPr>
      <w:r>
        <w:rPr>
          <w:rStyle w:val="linkify"/>
        </w:rPr>
        <w:t xml:space="preserve">Eine Polynomfunktion </w:t>
      </w:r>
      <m:oMath>
        <m:r>
          <w:rPr>
            <w:rStyle w:val="linkify"/>
            <w:rFonts w:ascii="Cambria Math" w:hAnsi="Cambria Math"/>
          </w:rPr>
          <m:t>f</m:t>
        </m:r>
      </m:oMath>
      <w:r>
        <w:rPr>
          <w:rStyle w:val="linkify"/>
        </w:rPr>
        <w:t xml:space="preserve"> dritten Grades mit </w:t>
      </w:r>
      <m:oMath>
        <m:r>
          <w:rPr>
            <w:rStyle w:val="linkify"/>
            <w:rFonts w:ascii="Cambria Math" w:hAnsi="Cambria Math"/>
          </w:rPr>
          <m:t>f</m:t>
        </m:r>
        <m:d>
          <m:dPr>
            <m:ctrlPr>
              <w:rPr>
                <w:rFonts w:ascii="Cambria Math" w:hAnsi="Cambria Math"/>
                <w:i/>
              </w:rPr>
            </m:ctrlPr>
          </m:dPr>
          <m:e>
            <m:r>
              <w:rPr>
                <w:rStyle w:val="linkify"/>
                <w:rFonts w:ascii="Cambria Math" w:hAnsi="Cambria Math"/>
              </w:rPr>
              <m:t>x</m:t>
            </m:r>
          </m:e>
        </m:d>
        <m:r>
          <w:rPr>
            <w:rStyle w:val="linkify"/>
            <w:rFonts w:ascii="Cambria Math" w:hAnsi="Cambria Math"/>
          </w:rPr>
          <m:t>=a</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3</m:t>
            </m:r>
          </m:sup>
        </m:sSup>
        <m:r>
          <w:rPr>
            <w:rStyle w:val="linkify"/>
            <w:rFonts w:ascii="Cambria Math" w:hAnsi="Cambria Math"/>
          </w:rPr>
          <m:t>+b</m:t>
        </m:r>
        <m:sSup>
          <m:sSupPr>
            <m:ctrlPr>
              <w:rPr>
                <w:rFonts w:ascii="Cambria Math" w:hAnsi="Cambria Math"/>
                <w:i/>
              </w:rPr>
            </m:ctrlPr>
          </m:sSupPr>
          <m:e>
            <m:r>
              <w:rPr>
                <w:rStyle w:val="linkify"/>
                <w:rFonts w:ascii="Cambria Math" w:hAnsi="Cambria Math"/>
              </w:rPr>
              <m:t>x</m:t>
            </m:r>
          </m:e>
          <m:sup>
            <m:r>
              <w:rPr>
                <w:rStyle w:val="linkify"/>
                <w:rFonts w:ascii="Cambria Math" w:hAnsi="Cambria Math"/>
              </w:rPr>
              <m:t>2</m:t>
            </m:r>
          </m:sup>
        </m:sSup>
        <m:r>
          <w:rPr>
            <w:rStyle w:val="linkify"/>
            <w:rFonts w:ascii="Cambria Math" w:hAnsi="Cambria Math"/>
          </w:rPr>
          <m:t>+cx+d</m:t>
        </m:r>
      </m:oMath>
      <w:r>
        <w:rPr>
          <w:rStyle w:val="linkify"/>
        </w:rPr>
        <w:t xml:space="preserve"> nimmt im Punkt </w:t>
      </w:r>
      <m:oMath>
        <m:r>
          <w:rPr>
            <w:rStyle w:val="linkify"/>
            <w:rFonts w:ascii="Cambria Math" w:hAnsi="Cambria Math"/>
          </w:rPr>
          <m:t>(1,0)</m:t>
        </m:r>
      </m:oMath>
      <w:r>
        <w:rPr>
          <w:rStyle w:val="linkify"/>
        </w:rPr>
        <w:t xml:space="preserve"> ein Maximum an und besitzt in </w:t>
      </w:r>
      <m:oMath>
        <m:r>
          <w:rPr>
            <w:rStyle w:val="linkify"/>
            <w:rFonts w:ascii="Cambria Math" w:hAnsi="Cambria Math"/>
          </w:rPr>
          <m:t>(2,-2)</m:t>
        </m:r>
      </m:oMath>
      <w:r>
        <w:rPr>
          <w:rStyle w:val="linkify"/>
          <w:i/>
          <w:iCs/>
        </w:rPr>
        <w:t xml:space="preserve"> </w:t>
      </w:r>
      <w:r>
        <w:rPr>
          <w:rStyle w:val="linkify"/>
        </w:rPr>
        <w:t xml:space="preserve">einen Wendepunkt. Ermittle die Werte der Koeffizienten </w:t>
      </w:r>
      <m:oMath>
        <m:r>
          <w:rPr>
            <w:rStyle w:val="linkify"/>
            <w:rFonts w:ascii="Cambria Math" w:hAnsi="Cambria Math"/>
          </w:rPr>
          <m:t>a,b,c</m:t>
        </m:r>
      </m:oMath>
      <w:r>
        <w:rPr>
          <w:rStyle w:val="linkify"/>
        </w:rPr>
        <w:t xml:space="preserve"> und </w:t>
      </w:r>
      <m:oMath>
        <m:r>
          <w:rPr>
            <w:rStyle w:val="linkify"/>
            <w:rFonts w:ascii="Cambria Math" w:hAnsi="Cambria Math"/>
          </w:rPr>
          <m:t>d</m:t>
        </m:r>
      </m:oMath>
      <w:r>
        <w:rPr>
          <w:rStyle w:val="linkify"/>
        </w:rPr>
        <w:t xml:space="preserve"> und zeichne den Graphen von </w:t>
      </w:r>
      <m:oMath>
        <m:r>
          <w:rPr>
            <w:rStyle w:val="linkify"/>
            <w:rFonts w:ascii="Cambria Math" w:hAnsi="Cambria Math"/>
          </w:rPr>
          <m:t>f</m:t>
        </m:r>
      </m:oMath>
      <w:r>
        <w:rPr>
          <w:rStyle w:val="linkify"/>
        </w:rPr>
        <w:t>.</w:t>
      </w:r>
    </w:p>
    <w:p w14:paraId="077CE99F" w14:textId="77777777" w:rsidR="000A5FBD" w:rsidRDefault="000A5FBD"/>
    <w:tbl>
      <w:tblPr>
        <w:tblStyle w:val="Tabellenraster"/>
        <w:tblW w:w="0" w:type="auto"/>
        <w:tblLook w:val="04A0" w:firstRow="1" w:lastRow="0" w:firstColumn="1" w:lastColumn="0" w:noHBand="0" w:noVBand="1"/>
      </w:tblPr>
      <w:tblGrid>
        <w:gridCol w:w="9770"/>
      </w:tblGrid>
      <w:tr w:rsidR="000A5FBD" w14:paraId="493CD845" w14:textId="77777777">
        <w:tc>
          <w:tcPr>
            <w:tcW w:w="9770" w:type="dxa"/>
          </w:tcPr>
          <w:p w14:paraId="5E1B2977" w14:textId="77777777" w:rsidR="000A5FBD" w:rsidRDefault="000419DD">
            <w:pPr>
              <w:pStyle w:val="Standardneu"/>
            </w:pPr>
            <w:r>
              <w:t>Wir geben zunächst die Funktionsgleichung ein.</w:t>
            </w:r>
          </w:p>
          <w:p w14:paraId="5312969E" w14:textId="77777777" w:rsidR="000A5FBD" w:rsidRDefault="000419DD">
            <w:pPr>
              <w:pStyle w:val="Standardneu"/>
            </w:pPr>
            <w:r>
              <w:rPr>
                <w:noProof/>
                <w:lang w:eastAsia="de-DE" w:bidi="ar-SA"/>
              </w:rPr>
              <mc:AlternateContent>
                <mc:Choice Requires="wpg">
                  <w:drawing>
                    <wp:inline distT="0" distB="0" distL="0" distR="0" wp14:anchorId="671F7652" wp14:editId="3D0B0AB2">
                      <wp:extent cx="2468880" cy="315787"/>
                      <wp:effectExtent l="0" t="0" r="7620" b="8255"/>
                      <wp:docPr id="3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ufgabe3_Eingabe.JPG"/>
                              <pic:cNvPicPr>
                                <a:picLocks noChangeAspect="1"/>
                              </pic:cNvPicPr>
                            </pic:nvPicPr>
                            <pic:blipFill>
                              <a:blip r:embed="rId48"/>
                              <a:stretch/>
                            </pic:blipFill>
                            <pic:spPr bwMode="auto">
                              <a:xfrm>
                                <a:off x="0" y="0"/>
                                <a:ext cx="2510529" cy="321114"/>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width:194.40pt;height:24.87pt;mso-wrap-distance-left:0.00pt;mso-wrap-distance-top:0.00pt;mso-wrap-distance-right:0.00pt;mso-wrap-distance-bottom:0.00pt;z-index:1;" stroked="false">
                      <v:imagedata r:id="rId49" o:title=""/>
                      <o:lock v:ext="edit" rotation="t"/>
                    </v:shape>
                  </w:pict>
                </mc:Fallback>
              </mc:AlternateContent>
            </w:r>
          </w:p>
          <w:p w14:paraId="0B2903D1" w14:textId="77777777" w:rsidR="000A5FBD" w:rsidRDefault="000419DD">
            <w:pPr>
              <w:pStyle w:val="Standardneu"/>
              <w:rPr>
                <w:szCs w:val="22"/>
              </w:rPr>
            </w:pPr>
            <w:r>
              <w:rPr>
                <w:szCs w:val="22"/>
              </w:rPr>
              <w:t>Anschließend stellen wir die fünf Gleichungen auf, die wir aus der Aufgabenstellung herauslesen können und lassen uns von GeoGebra eine Beschriftung anzeigen (</w:t>
            </w:r>
            <m:oMath>
              <m:r>
                <w:rPr>
                  <w:rFonts w:ascii="Cambria Math" w:hAnsi="Cambria Math"/>
                  <w:szCs w:val="22"/>
                </w:rPr>
                <m:t>gl1, gl2, gl3,gl4,gl5)</m:t>
              </m:r>
            </m:oMath>
            <w:r>
              <w:rPr>
                <w:szCs w:val="22"/>
              </w:rPr>
              <w:t>.</w:t>
            </w:r>
          </w:p>
          <w:p w14:paraId="3F84294A" w14:textId="77777777" w:rsidR="000A5FBD" w:rsidRDefault="000419DD">
            <w:pPr>
              <w:pStyle w:val="Standardneu"/>
              <w:rPr>
                <w:szCs w:val="22"/>
              </w:rPr>
            </w:pPr>
            <w:r>
              <w:rPr>
                <w:noProof/>
                <w:szCs w:val="22"/>
                <w:lang w:eastAsia="de-DE" w:bidi="ar-SA"/>
              </w:rPr>
              <mc:AlternateContent>
                <mc:Choice Requires="wpg">
                  <w:drawing>
                    <wp:inline distT="0" distB="0" distL="0" distR="0" wp14:anchorId="6BA61F82" wp14:editId="5F13BE0D">
                      <wp:extent cx="2468880" cy="2025094"/>
                      <wp:effectExtent l="0" t="0" r="7620" b="0"/>
                      <wp:docPr id="3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ufgabe3_Eingabe2.JPG"/>
                              <pic:cNvPicPr>
                                <a:picLocks noChangeAspect="1"/>
                              </pic:cNvPicPr>
                            </pic:nvPicPr>
                            <pic:blipFill>
                              <a:blip r:embed="rId50"/>
                              <a:srcRect b="21230"/>
                              <a:stretch/>
                            </pic:blipFill>
                            <pic:spPr bwMode="auto">
                              <a:xfrm>
                                <a:off x="0" y="0"/>
                                <a:ext cx="2476871" cy="2031648"/>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8" o:spid="_x0000_s38" type="#_x0000_t75" style="width:194.40pt;height:159.46pt;mso-wrap-distance-left:0.00pt;mso-wrap-distance-top:0.00pt;mso-wrap-distance-right:0.00pt;mso-wrap-distance-bottom:0.00pt;z-index:1;" stroked="f">
                      <v:imagedata r:id="rId51" o:title="" croptop="0f" cropleft="0f" cropbottom="13913f" cropright="0f"/>
                      <o:lock v:ext="edit" rotation="t"/>
                    </v:shape>
                  </w:pict>
                </mc:Fallback>
              </mc:AlternateContent>
            </w:r>
          </w:p>
          <w:p w14:paraId="4C30D6D8" w14:textId="77777777" w:rsidR="000A5FBD" w:rsidRDefault="000419DD">
            <w:pPr>
              <w:pStyle w:val="Standardneu"/>
              <w:rPr>
                <w:szCs w:val="22"/>
              </w:rPr>
            </w:pPr>
            <w:r>
              <w:rPr>
                <w:szCs w:val="22"/>
              </w:rPr>
              <w:t>Wir lösen das Gleichungssystem mit folgendem GeoGebra-Befehl und lassen uns eine Beschriftung</w:t>
            </w:r>
            <w:r>
              <w:rPr>
                <w:szCs w:val="22"/>
              </w:rPr>
              <w:br/>
              <w:t>anzeigen.</w:t>
            </w:r>
          </w:p>
          <w:p w14:paraId="08AF09F1" w14:textId="77777777" w:rsidR="000A5FBD" w:rsidRDefault="000419DD">
            <w:pPr>
              <w:pStyle w:val="Standardneu"/>
              <w:rPr>
                <w:szCs w:val="22"/>
              </w:rPr>
            </w:pPr>
            <w:r>
              <w:rPr>
                <w:noProof/>
                <w:szCs w:val="22"/>
                <w:lang w:eastAsia="de-DE" w:bidi="ar-SA"/>
              </w:rPr>
              <mc:AlternateContent>
                <mc:Choice Requires="wpg">
                  <w:drawing>
                    <wp:inline distT="0" distB="0" distL="0" distR="0" wp14:anchorId="136EF46F" wp14:editId="22A3F588">
                      <wp:extent cx="2468880" cy="484594"/>
                      <wp:effectExtent l="0" t="0" r="7620" b="0"/>
                      <wp:docPr id="4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Aufgabe3_Eingabe2.JPG"/>
                              <pic:cNvPicPr>
                                <a:picLocks noChangeAspect="1"/>
                              </pic:cNvPicPr>
                            </pic:nvPicPr>
                            <pic:blipFill>
                              <a:blip r:embed="rId50"/>
                              <a:srcRect t="81151"/>
                              <a:stretch/>
                            </pic:blipFill>
                            <pic:spPr bwMode="auto">
                              <a:xfrm>
                                <a:off x="0" y="0"/>
                                <a:ext cx="2491622" cy="489058"/>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 o:spid="_x0000_s39" type="#_x0000_t75" style="width:194.40pt;height:38.16pt;mso-wrap-distance-left:0.00pt;mso-wrap-distance-top:0.00pt;mso-wrap-distance-right:0.00pt;mso-wrap-distance-bottom:0.00pt;z-index:1;" stroked="f">
                      <v:imagedata r:id="rId51" o:title="" croptop="53183f" cropleft="0f" cropbottom="0f" cropright="0f"/>
                      <o:lock v:ext="edit" rotation="t"/>
                    </v:shape>
                  </w:pict>
                </mc:Fallback>
              </mc:AlternateContent>
            </w:r>
          </w:p>
          <w:p w14:paraId="3E1D247D" w14:textId="77777777" w:rsidR="000A5FBD" w:rsidRDefault="000419DD">
            <w:pPr>
              <w:pStyle w:val="Standardneu"/>
              <w:rPr>
                <w:szCs w:val="22"/>
              </w:rPr>
            </w:pPr>
            <w:r>
              <w:rPr>
                <w:szCs w:val="22"/>
              </w:rPr>
              <w:t>Schließlich setzen wir die Lösung wieder in die Funktionsgleichung ein und erhalten:</w:t>
            </w:r>
          </w:p>
          <w:p w14:paraId="7F0DA340" w14:textId="77777777" w:rsidR="000A5FBD" w:rsidRDefault="000419DD">
            <w:pPr>
              <w:pStyle w:val="Standardneu"/>
              <w:rPr>
                <w:szCs w:val="22"/>
              </w:rPr>
            </w:pPr>
            <w:r>
              <w:rPr>
                <w:noProof/>
                <w:szCs w:val="22"/>
                <w:lang w:eastAsia="de-DE" w:bidi="ar-SA"/>
              </w:rPr>
              <mc:AlternateContent>
                <mc:Choice Requires="wpg">
                  <w:drawing>
                    <wp:inline distT="0" distB="0" distL="0" distR="0" wp14:anchorId="070F2685" wp14:editId="6B457410">
                      <wp:extent cx="2468880" cy="448056"/>
                      <wp:effectExtent l="0" t="0" r="0" b="9525"/>
                      <wp:docPr id="4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Aufgabe3_Einsetzen.JPG"/>
                              <pic:cNvPicPr>
                                <a:picLocks noChangeAspect="1"/>
                              </pic:cNvPicPr>
                            </pic:nvPicPr>
                            <pic:blipFill>
                              <a:blip r:embed="rId52"/>
                              <a:stretch/>
                            </pic:blipFill>
                            <pic:spPr bwMode="auto">
                              <a:xfrm>
                                <a:off x="0" y="0"/>
                                <a:ext cx="2482314" cy="450494"/>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0" o:spid="_x0000_s40" type="#_x0000_t75" style="width:194.40pt;height:35.28pt;mso-wrap-distance-left:0.00pt;mso-wrap-distance-top:0.00pt;mso-wrap-distance-right:0.00pt;mso-wrap-distance-bottom:0.00pt;z-index:1;" stroked="false">
                      <v:imagedata r:id="rId53" o:title=""/>
                      <o:lock v:ext="edit" rotation="t"/>
                    </v:shape>
                  </w:pict>
                </mc:Fallback>
              </mc:AlternateContent>
            </w:r>
          </w:p>
        </w:tc>
      </w:tr>
    </w:tbl>
    <w:p w14:paraId="3E419905" w14:textId="77777777" w:rsidR="000A5FBD" w:rsidRDefault="000A5FBD"/>
    <w:p w14:paraId="7598395E" w14:textId="77777777" w:rsidR="000A5FBD" w:rsidRDefault="000419DD">
      <w:pPr>
        <w:widowControl/>
        <w:spacing w:after="200"/>
        <w:jc w:val="left"/>
        <w:rPr>
          <w:sz w:val="22"/>
          <w:szCs w:val="22"/>
        </w:rPr>
      </w:pPr>
      <w:r>
        <w:rPr>
          <w:sz w:val="22"/>
          <w:szCs w:val="22"/>
        </w:rPr>
        <w:br w:type="page" w:clear="all"/>
      </w:r>
    </w:p>
    <w:p w14:paraId="6BDDC235" w14:textId="77777777" w:rsidR="000A5FBD" w:rsidRDefault="000419DD">
      <w:pPr>
        <w:pStyle w:val="berschrift2"/>
      </w:pPr>
      <w:r>
        <w:lastRenderedPageBreak/>
        <w:t>Weiterführende Aufgabe</w:t>
      </w:r>
    </w:p>
    <w:p w14:paraId="35705D39" w14:textId="77777777" w:rsidR="000A5FBD" w:rsidRDefault="000419DD">
      <w:pPr>
        <w:rPr>
          <w:b/>
          <w:sz w:val="22"/>
          <w:szCs w:val="22"/>
        </w:rPr>
      </w:pPr>
      <w:r>
        <w:rPr>
          <w:b/>
          <w:sz w:val="22"/>
          <w:szCs w:val="22"/>
        </w:rPr>
        <w:t>Aufgabe analytische Geometrie</w:t>
      </w:r>
    </w:p>
    <w:p w14:paraId="32B511D3" w14:textId="77777777" w:rsidR="000A5FBD" w:rsidRDefault="000419DD">
      <w:pPr>
        <w:pStyle w:val="Listenabsatz"/>
        <w:numPr>
          <w:ilvl w:val="0"/>
          <w:numId w:val="4"/>
        </w:numPr>
        <w:rPr>
          <w:szCs w:val="20"/>
        </w:rPr>
      </w:pPr>
      <w:r>
        <w:rPr>
          <w:szCs w:val="20"/>
        </w:rPr>
        <w:t xml:space="preserve">Gegeben seien die Punkte </w:t>
      </w:r>
      <m:oMath>
        <m:r>
          <w:rPr>
            <w:rFonts w:ascii="Cambria Math" w:hAnsi="Cambria Math"/>
            <w:szCs w:val="20"/>
          </w:rPr>
          <m:t>A</m:t>
        </m:r>
        <m:d>
          <m:dPr>
            <m:ctrlPr>
              <w:rPr>
                <w:rFonts w:ascii="Cambria Math" w:hAnsi="Cambria Math"/>
                <w:i/>
                <w:szCs w:val="20"/>
              </w:rPr>
            </m:ctrlPr>
          </m:dPr>
          <m:e>
            <m:r>
              <w:rPr>
                <w:rFonts w:ascii="Cambria Math" w:hAnsi="Cambria Math"/>
                <w:szCs w:val="20"/>
              </w:rPr>
              <m:t>1,2,4</m:t>
            </m:r>
          </m:e>
        </m:d>
        <m:r>
          <w:rPr>
            <w:rFonts w:ascii="Cambria Math" w:hAnsi="Cambria Math"/>
            <w:szCs w:val="20"/>
          </w:rPr>
          <m:t>, B(2,1,7)</m:t>
        </m:r>
      </m:oMath>
      <w:r>
        <w:rPr>
          <w:szCs w:val="20"/>
        </w:rPr>
        <w:t xml:space="preserve">. Stelle die Gleichung der Gerade </w:t>
      </w:r>
      <m:oMath>
        <m:r>
          <w:rPr>
            <w:rFonts w:ascii="Cambria Math" w:hAnsi="Cambria Math"/>
            <w:szCs w:val="20"/>
          </w:rPr>
          <m:t>g</m:t>
        </m:r>
      </m:oMath>
      <w:r>
        <w:rPr>
          <w:szCs w:val="20"/>
        </w:rPr>
        <w:t xml:space="preserve"> auf, die durch diese beiden Punkte verläuft.</w:t>
      </w:r>
    </w:p>
    <w:p w14:paraId="67799561" w14:textId="77777777" w:rsidR="000A5FBD" w:rsidRDefault="000A5FBD">
      <w:pPr>
        <w:pStyle w:val="Listenabsatz"/>
        <w:rPr>
          <w:szCs w:val="20"/>
        </w:rPr>
      </w:pPr>
    </w:p>
    <w:tbl>
      <w:tblPr>
        <w:tblStyle w:val="Tabellenraster"/>
        <w:tblW w:w="0" w:type="auto"/>
        <w:tblLook w:val="04A0" w:firstRow="1" w:lastRow="0" w:firstColumn="1" w:lastColumn="0" w:noHBand="0" w:noVBand="1"/>
      </w:tblPr>
      <w:tblGrid>
        <w:gridCol w:w="9770"/>
      </w:tblGrid>
      <w:tr w:rsidR="000A5FBD" w14:paraId="6E9A8B77" w14:textId="77777777">
        <w:tc>
          <w:tcPr>
            <w:tcW w:w="9770" w:type="dxa"/>
          </w:tcPr>
          <w:p w14:paraId="3E64A040" w14:textId="77777777" w:rsidR="000A5FBD" w:rsidRDefault="000419DD">
            <w:pPr>
              <w:pStyle w:val="Standardneu"/>
            </w:pPr>
            <w:r>
              <w:t xml:space="preserve">Wir geben zunächst die beiden Punkte ein und stellen dann die Parametergleichung der Geraden </w:t>
            </w:r>
            <m:oMath>
              <m:r>
                <w:rPr>
                  <w:rFonts w:ascii="Cambria Math" w:hAnsi="Cambria Math"/>
                </w:rPr>
                <m:t>g</m:t>
              </m:r>
            </m:oMath>
            <w:r>
              <w:t xml:space="preserve"> auf.</w:t>
            </w:r>
          </w:p>
          <w:p w14:paraId="35649450" w14:textId="77777777" w:rsidR="000A5FBD" w:rsidRDefault="000419DD">
            <w:pPr>
              <w:pStyle w:val="Standardneu"/>
            </w:pPr>
            <w:r>
              <w:rPr>
                <w:noProof/>
                <w:lang w:eastAsia="de-DE" w:bidi="ar-SA"/>
              </w:rPr>
              <mc:AlternateContent>
                <mc:Choice Requires="wpg">
                  <w:drawing>
                    <wp:inline distT="0" distB="0" distL="0" distR="0" wp14:anchorId="6282690B" wp14:editId="4004C61B">
                      <wp:extent cx="1442450" cy="1265598"/>
                      <wp:effectExtent l="19050" t="19050" r="24765" b="10795"/>
                      <wp:docPr id="42" name="Grafik 1166567935" descr="Ein Bild, das Text, Screensho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67935" name="Grafik 1166567935" descr="Ein Bild, das Text, Screenshot, Zahl, Schrift enthält.&#10;&#10;KI-generierte Inhalte können fehlerhaft sein."/>
                              <pic:cNvPicPr>
                                <a:picLocks noChangeAspect="1"/>
                              </pic:cNvPicPr>
                            </pic:nvPicPr>
                            <pic:blipFill>
                              <a:blip r:embed="rId54"/>
                              <a:srcRect l="1107" t="984" r="61431" b="75889"/>
                              <a:stretch/>
                            </pic:blipFill>
                            <pic:spPr bwMode="auto">
                              <a:xfrm>
                                <a:off x="0" y="0"/>
                                <a:ext cx="1443242" cy="1266293"/>
                              </a:xfrm>
                              <a:prstGeom prst="rect">
                                <a:avLst/>
                              </a:prstGeom>
                              <a:ln w="9525" cap="flat" cmpd="sng" algn="ctr">
                                <a:solidFill>
                                  <a:schemeClr val="bg1">
                                    <a:lumMod val="85000"/>
                                  </a:schemeClr>
                                </a:solidFill>
                                <a:prstDash val="solid"/>
                                <a:round/>
                                <a:headEnd type="none" w="med" len="med"/>
                                <a:tailEnd type="none" w="med" len="me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width:113.58pt;height:99.65pt;mso-wrap-distance-left:0.00pt;mso-wrap-distance-top:0.00pt;mso-wrap-distance-right:0.00pt;mso-wrap-distance-bottom:0.00pt;z-index:1;" strokecolor="#D8D8D8" strokeweight="0.75pt">
                      <v:imagedata r:id="rId55" o:title="" croptop="645f" cropleft="725f" cropbottom="49735f" cropright="40259f"/>
                      <o:lock v:ext="edit" rotation="t"/>
                    </v:shape>
                  </w:pict>
                </mc:Fallback>
              </mc:AlternateContent>
            </w:r>
          </w:p>
        </w:tc>
      </w:tr>
    </w:tbl>
    <w:p w14:paraId="39E53C3B" w14:textId="77777777" w:rsidR="000A5FBD" w:rsidRDefault="000A5FBD">
      <w:pPr>
        <w:rPr>
          <w:sz w:val="22"/>
          <w:szCs w:val="22"/>
        </w:rPr>
      </w:pPr>
    </w:p>
    <w:p w14:paraId="2A4481C5" w14:textId="77777777" w:rsidR="000A5FBD" w:rsidRDefault="000419DD">
      <w:pPr>
        <w:pStyle w:val="Listenabsatz"/>
        <w:numPr>
          <w:ilvl w:val="0"/>
          <w:numId w:val="4"/>
        </w:numPr>
        <w:rPr>
          <w:szCs w:val="20"/>
        </w:rPr>
      </w:pPr>
      <w:r>
        <w:rPr>
          <w:szCs w:val="20"/>
        </w:rPr>
        <w:t xml:space="preserve">Prüfe, ob der Punkt </w:t>
      </w:r>
      <m:oMath>
        <m:r>
          <w:rPr>
            <w:rFonts w:ascii="Cambria Math" w:hAnsi="Cambria Math"/>
            <w:szCs w:val="20"/>
          </w:rPr>
          <m:t>C(1,3,4)</m:t>
        </m:r>
      </m:oMath>
      <w:r>
        <w:rPr>
          <w:szCs w:val="20"/>
        </w:rPr>
        <w:t xml:space="preserve"> auf der aufgestellten Gerade </w:t>
      </w:r>
      <m:oMath>
        <m:r>
          <w:rPr>
            <w:rFonts w:ascii="Cambria Math" w:hAnsi="Cambria Math"/>
            <w:szCs w:val="20"/>
          </w:rPr>
          <m:t>g</m:t>
        </m:r>
      </m:oMath>
      <w:r>
        <w:rPr>
          <w:szCs w:val="20"/>
        </w:rPr>
        <w:t xml:space="preserve"> liegt.</w:t>
      </w:r>
    </w:p>
    <w:p w14:paraId="21333058" w14:textId="77777777" w:rsidR="000A5FBD" w:rsidRDefault="000A5FBD">
      <w:pPr>
        <w:pStyle w:val="Listenabsatz"/>
        <w:rPr>
          <w:szCs w:val="20"/>
        </w:rPr>
      </w:pPr>
    </w:p>
    <w:tbl>
      <w:tblPr>
        <w:tblStyle w:val="Tabellenraster"/>
        <w:tblW w:w="0" w:type="auto"/>
        <w:tblLook w:val="04A0" w:firstRow="1" w:lastRow="0" w:firstColumn="1" w:lastColumn="0" w:noHBand="0" w:noVBand="1"/>
      </w:tblPr>
      <w:tblGrid>
        <w:gridCol w:w="9770"/>
      </w:tblGrid>
      <w:tr w:rsidR="000A5FBD" w14:paraId="2E4F0546" w14:textId="77777777">
        <w:tc>
          <w:tcPr>
            <w:tcW w:w="9770" w:type="dxa"/>
          </w:tcPr>
          <w:p w14:paraId="43D26846" w14:textId="77777777" w:rsidR="000A5FBD" w:rsidRDefault="000419DD">
            <w:pPr>
              <w:pStyle w:val="Standardneu"/>
              <w:rPr>
                <w:rFonts w:ascii="Cambria Math" w:hAnsi="Cambria Math"/>
                <w:i/>
              </w:rPr>
            </w:pPr>
            <w:r>
              <w:t xml:space="preserve">Wir geben zusätzlich zur Gerade </w:t>
            </w:r>
            <m:oMath>
              <m:r>
                <w:rPr>
                  <w:rFonts w:ascii="Cambria Math" w:hAnsi="Cambria Math"/>
                </w:rPr>
                <m:t>g</m:t>
              </m:r>
            </m:oMath>
            <w:r>
              <w:t xml:space="preserve"> aus Teilaufgabe a) den Punkt </w:t>
            </w:r>
            <m:oMath>
              <m:r>
                <w:rPr>
                  <w:rFonts w:ascii="Cambria Math" w:hAnsi="Cambria Math"/>
                </w:rPr>
                <m:t>C</m:t>
              </m:r>
            </m:oMath>
            <w:r>
              <w:t xml:space="preserve"> ein. Wir prüfen, ob der Punkt </w:t>
            </w:r>
            <m:oMath>
              <m:r>
                <w:rPr>
                  <w:rFonts w:ascii="Cambria Math" w:hAnsi="Cambria Math"/>
                </w:rPr>
                <m:t>C</m:t>
              </m:r>
            </m:oMath>
            <w:r>
              <w:t xml:space="preserve"> auf der Geraden </w:t>
            </w:r>
            <m:oMath>
              <m:r>
                <w:rPr>
                  <w:rFonts w:ascii="Cambria Math" w:hAnsi="Cambria Math"/>
                </w:rPr>
                <m:t>g</m:t>
              </m:r>
            </m:oMath>
            <w:r>
              <w:t xml:space="preserve"> liegt, indem geprüft wird, ob </w:t>
            </w:r>
            <m:oMath>
              <m:r>
                <w:rPr>
                  <w:rFonts w:ascii="Cambria Math" w:hAnsi="Cambria Math"/>
                </w:rPr>
                <m:t>g</m:t>
              </m:r>
              <m:d>
                <m:dPr>
                  <m:ctrlPr>
                    <w:rPr>
                      <w:rFonts w:ascii="Cambria Math" w:hAnsi="Cambria Math"/>
                      <w:i/>
                    </w:rPr>
                  </m:ctrlPr>
                </m:dPr>
                <m:e>
                  <m:r>
                    <w:rPr>
                      <w:rFonts w:ascii="Cambria Math" w:hAnsi="Cambria Math"/>
                    </w:rPr>
                    <m:t>t</m:t>
                  </m:r>
                </m:e>
              </m:d>
              <m:r>
                <w:rPr>
                  <w:rFonts w:ascii="Cambria Math" w:hAnsi="Cambria Math"/>
                </w:rPr>
                <m:t>=C</m:t>
              </m:r>
            </m:oMath>
            <w:r>
              <w:t xml:space="preserve"> gilt. Dazu nutzen wir den GeoGebra CAS-Befehl „</w:t>
            </w:r>
            <m:oMath>
              <m:r>
                <m:rPr>
                  <m:sty m:val="p"/>
                </m:rPr>
                <w:rPr>
                  <w:rFonts w:ascii="Cambria Math" w:hAnsi="Cambria Math"/>
                </w:rPr>
                <m:t>Löse"</m:t>
              </m:r>
              <m:r>
                <w:rPr>
                  <w:rFonts w:ascii="Cambria Math" w:hAnsi="Cambria Math"/>
                </w:rPr>
                <m:t>.</m:t>
              </m:r>
            </m:oMath>
          </w:p>
          <w:p w14:paraId="79F72A21" w14:textId="77777777" w:rsidR="000A5FBD" w:rsidRDefault="000419DD">
            <w:pPr>
              <w:pStyle w:val="Standardneu"/>
            </w:pPr>
            <w:r>
              <w:rPr>
                <w:noProof/>
                <w:lang w:eastAsia="de-DE" w:bidi="ar-SA"/>
              </w:rPr>
              <mc:AlternateContent>
                <mc:Choice Requires="wpg">
                  <w:drawing>
                    <wp:inline distT="0" distB="0" distL="0" distR="0" wp14:anchorId="1230BDFF" wp14:editId="72F59E59">
                      <wp:extent cx="1536143" cy="1445112"/>
                      <wp:effectExtent l="19050" t="19050" r="26034" b="22225"/>
                      <wp:docPr id="43" name="Grafik 775379734" descr="Ein Bild, das Text, Screenshot, Zahl,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67935" name="Grafik 1166567935" descr="Ein Bild, das Text, Screenshot, Zahl, Schrift enthält.&#10;&#10;KI-generierte Inhalte können fehlerhaft sein."/>
                              <pic:cNvPicPr>
                                <a:picLocks noChangeAspect="1"/>
                              </pic:cNvPicPr>
                            </pic:nvPicPr>
                            <pic:blipFill>
                              <a:blip r:embed="rId54"/>
                              <a:srcRect l="1398" t="11744" r="58712" b="61863"/>
                              <a:stretch/>
                            </pic:blipFill>
                            <pic:spPr bwMode="auto">
                              <a:xfrm>
                                <a:off x="0" y="0"/>
                                <a:ext cx="1536797" cy="1445727"/>
                              </a:xfrm>
                              <a:prstGeom prst="rect">
                                <a:avLst/>
                              </a:prstGeom>
                              <a:ln w="9525" cap="flat" cmpd="sng" algn="ctr">
                                <a:solidFill>
                                  <a:schemeClr val="bg1">
                                    <a:lumMod val="85000"/>
                                  </a:schemeClr>
                                </a:solidFill>
                                <a:prstDash val="solid"/>
                                <a:round/>
                                <a:headEnd type="none" w="med" len="med"/>
                                <a:tailEnd type="none" w="med" len="me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width:120.96pt;height:113.79pt;mso-wrap-distance-left:0.00pt;mso-wrap-distance-top:0.00pt;mso-wrap-distance-right:0.00pt;mso-wrap-distance-bottom:0.00pt;z-index:1;" strokecolor="#D8D8D8" strokeweight="0.75pt">
                      <v:imagedata r:id="rId55" o:title="" croptop="7697f" cropleft="916f" cropbottom="40543f" cropright="38477f"/>
                      <o:lock v:ext="edit" rotation="t"/>
                    </v:shape>
                  </w:pict>
                </mc:Fallback>
              </mc:AlternateContent>
            </w:r>
          </w:p>
          <w:p w14:paraId="1A1838FD" w14:textId="77777777" w:rsidR="000A5FBD" w:rsidRDefault="000419DD">
            <w:pPr>
              <w:pStyle w:val="Standardneu"/>
            </w:pPr>
            <w:r>
              <w:t xml:space="preserve">Die Gleichung </w:t>
            </w:r>
            <m:oMath>
              <m:r>
                <w:rPr>
                  <w:rFonts w:ascii="Cambria Math" w:hAnsi="Cambria Math"/>
                </w:rPr>
                <m:t>g</m:t>
              </m:r>
              <m:d>
                <m:dPr>
                  <m:ctrlPr>
                    <w:rPr>
                      <w:rFonts w:ascii="Cambria Math" w:hAnsi="Cambria Math"/>
                      <w:i/>
                    </w:rPr>
                  </m:ctrlPr>
                </m:dPr>
                <m:e>
                  <m:r>
                    <w:rPr>
                      <w:rFonts w:ascii="Cambria Math" w:hAnsi="Cambria Math"/>
                    </w:rPr>
                    <m:t>t</m:t>
                  </m:r>
                </m:e>
              </m:d>
              <m:r>
                <w:rPr>
                  <w:rFonts w:ascii="Cambria Math" w:hAnsi="Cambria Math"/>
                </w:rPr>
                <m:t>=C</m:t>
              </m:r>
            </m:oMath>
            <w:r>
              <w:t xml:space="preserve"> ist nicht lösbar, was bedeutet, dass der Punkt </w:t>
            </w:r>
            <m:oMath>
              <m:r>
                <w:rPr>
                  <w:rFonts w:ascii="Cambria Math" w:hAnsi="Cambria Math"/>
                </w:rPr>
                <m:t>C</m:t>
              </m:r>
            </m:oMath>
            <w:r>
              <w:t xml:space="preserve"> nicht auf der Geraden </w:t>
            </w:r>
            <m:oMath>
              <m:r>
                <w:rPr>
                  <w:rFonts w:ascii="Cambria Math" w:hAnsi="Cambria Math"/>
                </w:rPr>
                <m:t>g</m:t>
              </m:r>
            </m:oMath>
            <w:r>
              <w:t xml:space="preserve"> liegt.</w:t>
            </w:r>
          </w:p>
        </w:tc>
      </w:tr>
    </w:tbl>
    <w:p w14:paraId="288A0D39" w14:textId="77777777" w:rsidR="000A5FBD" w:rsidRDefault="000A5FBD">
      <w:pPr>
        <w:widowControl/>
        <w:jc w:val="left"/>
        <w:rPr>
          <w:sz w:val="22"/>
          <w:szCs w:val="22"/>
        </w:rPr>
      </w:pPr>
    </w:p>
    <w:p w14:paraId="5329FF6D" w14:textId="77777777" w:rsidR="000A5FBD" w:rsidRDefault="000419DD">
      <w:pPr>
        <w:widowControl/>
        <w:spacing w:after="200"/>
        <w:jc w:val="left"/>
        <w:rPr>
          <w:sz w:val="22"/>
          <w:szCs w:val="22"/>
        </w:rPr>
      </w:pPr>
      <w:r>
        <w:rPr>
          <w:sz w:val="22"/>
          <w:szCs w:val="22"/>
        </w:rPr>
        <w:br w:type="page" w:clear="all"/>
      </w:r>
    </w:p>
    <w:p w14:paraId="0D38C986" w14:textId="77777777" w:rsidR="000A5FBD" w:rsidRDefault="000419DD">
      <w:pPr>
        <w:pStyle w:val="Listenabsatz"/>
        <w:numPr>
          <w:ilvl w:val="0"/>
          <w:numId w:val="4"/>
        </w:numPr>
        <w:rPr>
          <w:szCs w:val="20"/>
        </w:rPr>
      </w:pPr>
      <w:r>
        <w:rPr>
          <w:szCs w:val="20"/>
        </w:rPr>
        <w:lastRenderedPageBreak/>
        <w:t xml:space="preserve">Stelle nun die Ebenengleichung der Ebene </w:t>
      </w:r>
      <m:oMath>
        <m:r>
          <w:rPr>
            <w:rFonts w:ascii="Cambria Math" w:hAnsi="Cambria Math"/>
            <w:szCs w:val="20"/>
          </w:rPr>
          <m:t>e</m:t>
        </m:r>
      </m:oMath>
      <w:r>
        <w:rPr>
          <w:szCs w:val="20"/>
        </w:rPr>
        <w:t xml:space="preserve"> auf, die durch alle drei Punkte geht.</w:t>
      </w:r>
    </w:p>
    <w:p w14:paraId="5697D3C0" w14:textId="77777777" w:rsidR="000A5FBD" w:rsidRDefault="000419DD">
      <w:pPr>
        <w:pStyle w:val="Listenabsatz"/>
        <w:numPr>
          <w:ilvl w:val="0"/>
          <w:numId w:val="4"/>
        </w:numPr>
        <w:rPr>
          <w:szCs w:val="20"/>
        </w:rPr>
      </w:pPr>
      <w:r>
        <w:rPr>
          <w:szCs w:val="20"/>
        </w:rPr>
        <w:t xml:space="preserve">Überprüfe, ob der Punkt </w:t>
      </w:r>
      <m:oMath>
        <m:r>
          <w:rPr>
            <w:rFonts w:ascii="Cambria Math" w:hAnsi="Cambria Math"/>
            <w:szCs w:val="20"/>
          </w:rPr>
          <m:t>D(2,5,7)</m:t>
        </m:r>
      </m:oMath>
      <w:r>
        <w:rPr>
          <w:szCs w:val="20"/>
        </w:rPr>
        <w:t xml:space="preserve"> auf der Ebene </w:t>
      </w:r>
      <m:oMath>
        <m:r>
          <w:rPr>
            <w:rFonts w:ascii="Cambria Math" w:hAnsi="Cambria Math"/>
            <w:szCs w:val="20"/>
          </w:rPr>
          <m:t>e</m:t>
        </m:r>
      </m:oMath>
      <w:r>
        <w:rPr>
          <w:szCs w:val="20"/>
        </w:rPr>
        <w:t xml:space="preserve"> liegt.</w:t>
      </w:r>
    </w:p>
    <w:p w14:paraId="19A33DD3" w14:textId="77777777" w:rsidR="000A5FBD" w:rsidRDefault="000A5FBD">
      <w:pPr>
        <w:pStyle w:val="Listenabsatz"/>
        <w:rPr>
          <w:szCs w:val="20"/>
        </w:rPr>
      </w:pPr>
    </w:p>
    <w:tbl>
      <w:tblPr>
        <w:tblStyle w:val="Tabellenraster"/>
        <w:tblW w:w="0" w:type="auto"/>
        <w:tblLook w:val="04A0" w:firstRow="1" w:lastRow="0" w:firstColumn="1" w:lastColumn="0" w:noHBand="0" w:noVBand="1"/>
      </w:tblPr>
      <w:tblGrid>
        <w:gridCol w:w="9770"/>
      </w:tblGrid>
      <w:tr w:rsidR="000A5FBD" w14:paraId="7099F4EE" w14:textId="77777777">
        <w:tc>
          <w:tcPr>
            <w:tcW w:w="9770" w:type="dxa"/>
          </w:tcPr>
          <w:p w14:paraId="26878FA9" w14:textId="77777777" w:rsidR="000A5FBD" w:rsidRDefault="000419DD">
            <w:pPr>
              <w:pStyle w:val="Standardneu"/>
            </w:pPr>
            <w:r>
              <w:t xml:space="preserve">Wir stellen zunächst die Parametergleichung der Ebene </w:t>
            </w:r>
            <m:oMath>
              <m:r>
                <w:rPr>
                  <w:rFonts w:ascii="Cambria Math" w:hAnsi="Cambria Math"/>
                </w:rPr>
                <m:t>e</m:t>
              </m:r>
            </m:oMath>
            <w:r>
              <w:t xml:space="preserve"> auf und definieren Punkt </w:t>
            </w:r>
            <m:oMath>
              <m:r>
                <w:rPr>
                  <w:rFonts w:ascii="Cambria Math" w:hAnsi="Cambria Math"/>
                </w:rPr>
                <m:t>D</m:t>
              </m:r>
            </m:oMath>
            <w:r>
              <w:t>.</w:t>
            </w:r>
          </w:p>
          <w:p w14:paraId="399F0F3A" w14:textId="77777777" w:rsidR="000A5FBD" w:rsidRDefault="000419DD">
            <w:pPr>
              <w:pStyle w:val="Standardneu"/>
            </w:pPr>
            <w:r>
              <w:rPr>
                <w:noProof/>
                <w:lang w:eastAsia="de-DE" w:bidi="ar-SA"/>
              </w:rPr>
              <mc:AlternateContent>
                <mc:Choice Requires="wpg">
                  <w:drawing>
                    <wp:inline distT="0" distB="0" distL="0" distR="0" wp14:anchorId="53C8BDCF" wp14:editId="5726833E">
                      <wp:extent cx="2609850" cy="1142155"/>
                      <wp:effectExtent l="19050" t="19050" r="19050" b="20320"/>
                      <wp:docPr id="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334146" name=""/>
                              <pic:cNvPicPr>
                                <a:picLocks noChangeAspect="1"/>
                              </pic:cNvPicPr>
                            </pic:nvPicPr>
                            <pic:blipFill>
                              <a:blip r:embed="rId56"/>
                              <a:stretch/>
                            </pic:blipFill>
                            <pic:spPr bwMode="auto">
                              <a:xfrm>
                                <a:off x="0" y="0"/>
                                <a:ext cx="2612081" cy="1143131"/>
                              </a:xfrm>
                              <a:prstGeom prst="rect">
                                <a:avLst/>
                              </a:prstGeom>
                              <a:ln>
                                <a:solidFill>
                                  <a:schemeClr val="bg1">
                                    <a:lumMod val="85000"/>
                                  </a:schemeClr>
                                </a:solid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3" o:spid="_x0000_s43" type="#_x0000_t75" style="width:205.50pt;height:89.93pt;mso-wrap-distance-left:0.00pt;mso-wrap-distance-top:0.00pt;mso-wrap-distance-right:0.00pt;mso-wrap-distance-bottom:0.00pt;z-index:1;" strokecolor="#D8D8D8">
                      <v:imagedata r:id="rId57" o:title=""/>
                      <o:lock v:ext="edit" rotation="t"/>
                    </v:shape>
                  </w:pict>
                </mc:Fallback>
              </mc:AlternateContent>
            </w:r>
          </w:p>
          <w:p w14:paraId="2617ECD4" w14:textId="77777777" w:rsidR="000A5FBD" w:rsidRDefault="000419DD">
            <w:pPr>
              <w:pStyle w:val="Standardneu"/>
            </w:pPr>
            <w:r>
              <w:t xml:space="preserve">Um zu überprüfen, ob der Punkt </w:t>
            </w:r>
            <m:oMath>
              <m:r>
                <w:rPr>
                  <w:rFonts w:ascii="Cambria Math" w:hAnsi="Cambria Math"/>
                </w:rPr>
                <m:t>D</m:t>
              </m:r>
            </m:oMath>
            <w:r>
              <w:t xml:space="preserve"> auf der Ebene </w:t>
            </w:r>
            <m:oMath>
              <m:r>
                <w:rPr>
                  <w:rFonts w:ascii="Cambria Math" w:hAnsi="Cambria Math"/>
                </w:rPr>
                <m:t>e</m:t>
              </m:r>
            </m:oMath>
            <w:r>
              <w:t xml:space="preserve"> liegt, prüfen wir, ob </w:t>
            </w:r>
            <m:oMath>
              <m:r>
                <w:rPr>
                  <w:rFonts w:ascii="Cambria Math" w:hAnsi="Cambria Math"/>
                </w:rPr>
                <m:t>e</m:t>
              </m:r>
              <m:d>
                <m:dPr>
                  <m:ctrlPr>
                    <w:rPr>
                      <w:rFonts w:ascii="Cambria Math" w:hAnsi="Cambria Math"/>
                      <w:i/>
                    </w:rPr>
                  </m:ctrlPr>
                </m:dPr>
                <m:e>
                  <m:r>
                    <w:rPr>
                      <w:rFonts w:ascii="Cambria Math" w:hAnsi="Cambria Math"/>
                    </w:rPr>
                    <m:t>s,t</m:t>
                  </m:r>
                </m:e>
              </m:d>
              <m:r>
                <w:rPr>
                  <w:rFonts w:ascii="Cambria Math" w:hAnsi="Cambria Math"/>
                </w:rPr>
                <m:t>=D</m:t>
              </m:r>
            </m:oMath>
            <w:r>
              <w:t xml:space="preserve"> gilt.</w:t>
            </w:r>
          </w:p>
          <w:p w14:paraId="7EE542CD" w14:textId="77777777" w:rsidR="000A5FBD" w:rsidRDefault="000419DD">
            <w:pPr>
              <w:pStyle w:val="Standardneu"/>
            </w:pPr>
            <w:r>
              <w:t>Dazu nutzen wir den GeoGebra CAS-Befehl „</w:t>
            </w:r>
            <m:oMath>
              <m:r>
                <m:rPr>
                  <m:sty m:val="p"/>
                </m:rPr>
                <w:rPr>
                  <w:rFonts w:ascii="Cambria Math" w:hAnsi="Cambria Math"/>
                </w:rPr>
                <m:t>Löse“</m:t>
              </m:r>
              <m:r>
                <w:rPr>
                  <w:rFonts w:ascii="Cambria Math" w:hAnsi="Cambria Math"/>
                </w:rPr>
                <m:t>.</m:t>
              </m:r>
            </m:oMath>
          </w:p>
          <w:p w14:paraId="3C409EBF" w14:textId="77777777" w:rsidR="000A5FBD" w:rsidRDefault="000419DD">
            <w:pPr>
              <w:pStyle w:val="Standardneu"/>
            </w:pPr>
            <w:r>
              <w:rPr>
                <w:noProof/>
                <w:lang w:eastAsia="de-DE" w:bidi="ar-SA"/>
              </w:rPr>
              <mc:AlternateContent>
                <mc:Choice Requires="wpg">
                  <w:drawing>
                    <wp:inline distT="0" distB="0" distL="0" distR="0" wp14:anchorId="7B85C194" wp14:editId="556045B9">
                      <wp:extent cx="2581275" cy="531439"/>
                      <wp:effectExtent l="19050" t="19050" r="9525" b="21590"/>
                      <wp:docPr id="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52598" name=""/>
                              <pic:cNvPicPr>
                                <a:picLocks noChangeAspect="1"/>
                              </pic:cNvPicPr>
                            </pic:nvPicPr>
                            <pic:blipFill>
                              <a:blip r:embed="rId58"/>
                              <a:stretch/>
                            </pic:blipFill>
                            <pic:spPr bwMode="auto">
                              <a:xfrm>
                                <a:off x="0" y="0"/>
                                <a:ext cx="2583559" cy="531909"/>
                              </a:xfrm>
                              <a:prstGeom prst="rect">
                                <a:avLst/>
                              </a:prstGeom>
                              <a:ln>
                                <a:solidFill>
                                  <a:schemeClr val="bg1">
                                    <a:lumMod val="85000"/>
                                  </a:schemeClr>
                                </a:solid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203.25pt;height:41.85pt;mso-wrap-distance-left:0.00pt;mso-wrap-distance-top:0.00pt;mso-wrap-distance-right:0.00pt;mso-wrap-distance-bottom:0.00pt;z-index:1;" strokecolor="#D8D8D8">
                      <v:imagedata r:id="rId59" o:title=""/>
                      <o:lock v:ext="edit" rotation="t"/>
                    </v:shape>
                  </w:pict>
                </mc:Fallback>
              </mc:AlternateContent>
            </w:r>
          </w:p>
          <w:p w14:paraId="1616CAFF" w14:textId="77777777" w:rsidR="000A5FBD" w:rsidRDefault="000419DD">
            <w:pPr>
              <w:pStyle w:val="Standardneu"/>
            </w:pPr>
            <w:r>
              <w:t xml:space="preserve">Wir erhalten eine Lösung. Setzen wir diese Werte wieder in </w:t>
            </w:r>
            <m:oMath>
              <m:r>
                <w:rPr>
                  <w:rFonts w:ascii="Cambria Math" w:hAnsi="Cambria Math"/>
                </w:rPr>
                <m:t>e</m:t>
              </m:r>
            </m:oMath>
            <w:r>
              <w:t xml:space="preserve"> ein, erhalten wir wieder Punkt </w:t>
            </w:r>
            <m:oMath>
              <m:r>
                <w:rPr>
                  <w:rFonts w:ascii="Cambria Math" w:hAnsi="Cambria Math"/>
                </w:rPr>
                <m:t>D</m:t>
              </m:r>
            </m:oMath>
            <w:r>
              <w:t>.</w:t>
            </w:r>
          </w:p>
          <w:p w14:paraId="037668AA" w14:textId="77777777" w:rsidR="000A5FBD" w:rsidRDefault="000419DD">
            <w:pPr>
              <w:pStyle w:val="Standardneu"/>
            </w:pPr>
            <w:r>
              <w:rPr>
                <w:noProof/>
                <w:lang w:eastAsia="de-DE" w:bidi="ar-SA"/>
              </w:rPr>
              <mc:AlternateContent>
                <mc:Choice Requires="wpg">
                  <w:drawing>
                    <wp:inline distT="0" distB="0" distL="0" distR="0" wp14:anchorId="695FA6E4" wp14:editId="15926D1F">
                      <wp:extent cx="2552700" cy="706755"/>
                      <wp:effectExtent l="19050" t="19050" r="19050" b="17145"/>
                      <wp:docPr id="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820583" name=""/>
                              <pic:cNvPicPr>
                                <a:picLocks noChangeAspect="1"/>
                              </pic:cNvPicPr>
                            </pic:nvPicPr>
                            <pic:blipFill>
                              <a:blip r:embed="rId60"/>
                              <a:srcRect r="3165"/>
                              <a:stretch/>
                            </pic:blipFill>
                            <pic:spPr bwMode="auto">
                              <a:xfrm>
                                <a:off x="0" y="0"/>
                                <a:ext cx="2602695" cy="720597"/>
                              </a:xfrm>
                              <a:prstGeom prst="rect">
                                <a:avLst/>
                              </a:prstGeom>
                              <a:ln w="9525" cap="flat" cmpd="sng" algn="ctr">
                                <a:solidFill>
                                  <a:sysClr val="window" lastClr="FFFFFF">
                                    <a:lumMod val="85000"/>
                                  </a:sysClr>
                                </a:solidFill>
                                <a:prstDash val="solid"/>
                                <a:round/>
                                <a:headEnd type="none" w="med" len="med"/>
                                <a:tailEnd type="none" w="med" len="med"/>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201.00pt;height:55.65pt;mso-wrap-distance-left:0.00pt;mso-wrap-distance-top:0.00pt;mso-wrap-distance-right:0.00pt;mso-wrap-distance-bottom:0.00pt;z-index:1;" strokecolor="#D8D8D8" strokeweight="0.75pt">
                      <v:imagedata r:id="rId61" o:title="" croptop="0f" cropleft="0f" cropbottom="0f" cropright="2074f"/>
                      <o:lock v:ext="edit" rotation="t"/>
                    </v:shape>
                  </w:pict>
                </mc:Fallback>
              </mc:AlternateContent>
            </w:r>
          </w:p>
        </w:tc>
      </w:tr>
    </w:tbl>
    <w:p w14:paraId="5D5650FC" w14:textId="77777777" w:rsidR="000A5FBD" w:rsidRDefault="000A5FBD">
      <w:pPr>
        <w:pStyle w:val="Listenabsatz"/>
        <w:rPr>
          <w:szCs w:val="20"/>
        </w:rPr>
      </w:pPr>
    </w:p>
    <w:p w14:paraId="536DBD92" w14:textId="77777777" w:rsidR="000A5FBD" w:rsidRDefault="000419DD">
      <w:pPr>
        <w:pStyle w:val="Listenabsatz"/>
        <w:numPr>
          <w:ilvl w:val="0"/>
          <w:numId w:val="4"/>
        </w:numPr>
        <w:rPr>
          <w:szCs w:val="20"/>
        </w:rPr>
      </w:pPr>
      <w:r>
        <w:rPr>
          <w:szCs w:val="20"/>
        </w:rPr>
        <w:t xml:space="preserve">Der Punkt </w:t>
      </w:r>
      <m:oMath>
        <m:r>
          <w:rPr>
            <w:rFonts w:ascii="Cambria Math" w:hAnsi="Cambria Math"/>
            <w:szCs w:val="20"/>
          </w:rPr>
          <m:t>F(1,5,7)</m:t>
        </m:r>
      </m:oMath>
      <w:r>
        <w:rPr>
          <w:szCs w:val="20"/>
        </w:rPr>
        <w:t xml:space="preserve"> liegt nicht auf der Ebene.</w:t>
      </w:r>
    </w:p>
    <w:p w14:paraId="340E64B4" w14:textId="77777777" w:rsidR="000A5FBD" w:rsidRDefault="000419DD">
      <w:pPr>
        <w:pStyle w:val="Listenabsatz"/>
        <w:rPr>
          <w:szCs w:val="20"/>
        </w:rPr>
      </w:pPr>
      <w:r>
        <w:rPr>
          <w:szCs w:val="20"/>
        </w:rPr>
        <w:t xml:space="preserve">Bestimme den Abstand zwischen dem Punkt </w:t>
      </w:r>
      <m:oMath>
        <m:r>
          <w:rPr>
            <w:rFonts w:ascii="Cambria Math" w:hAnsi="Cambria Math"/>
            <w:szCs w:val="20"/>
          </w:rPr>
          <m:t>F</m:t>
        </m:r>
      </m:oMath>
      <w:r>
        <w:rPr>
          <w:szCs w:val="20"/>
        </w:rPr>
        <w:t xml:space="preserve"> und der Ebene </w:t>
      </w:r>
      <m:oMath>
        <m:r>
          <w:rPr>
            <w:rFonts w:ascii="Cambria Math" w:hAnsi="Cambria Math"/>
            <w:szCs w:val="20"/>
          </w:rPr>
          <m:t>e</m:t>
        </m:r>
      </m:oMath>
      <w:r>
        <w:rPr>
          <w:szCs w:val="20"/>
        </w:rPr>
        <w:t>.</w:t>
      </w:r>
    </w:p>
    <w:p w14:paraId="273A1EFD" w14:textId="77777777" w:rsidR="000A5FBD" w:rsidRDefault="000A5FBD">
      <w:pPr>
        <w:rPr>
          <w:szCs w:val="20"/>
        </w:rPr>
      </w:pPr>
    </w:p>
    <w:tbl>
      <w:tblPr>
        <w:tblStyle w:val="Tabellenraster"/>
        <w:tblW w:w="0" w:type="auto"/>
        <w:tblLook w:val="04A0" w:firstRow="1" w:lastRow="0" w:firstColumn="1" w:lastColumn="0" w:noHBand="0" w:noVBand="1"/>
      </w:tblPr>
      <w:tblGrid>
        <w:gridCol w:w="9770"/>
      </w:tblGrid>
      <w:tr w:rsidR="000A5FBD" w14:paraId="37CCA186" w14:textId="77777777">
        <w:tc>
          <w:tcPr>
            <w:tcW w:w="9770" w:type="dxa"/>
          </w:tcPr>
          <w:p w14:paraId="7BC3A254" w14:textId="77777777" w:rsidR="000A5FBD" w:rsidRDefault="000419DD">
            <w:pPr>
              <w:pStyle w:val="Standardneu"/>
            </w:pPr>
            <w:r>
              <w:t xml:space="preserve">Wir definieren zunächst Punkt </w:t>
            </w:r>
            <m:oMath>
              <m:r>
                <w:rPr>
                  <w:rFonts w:ascii="Cambria Math" w:hAnsi="Cambria Math"/>
                </w:rPr>
                <m:t>F</m:t>
              </m:r>
            </m:oMath>
            <w:r>
              <w:t xml:space="preserve">. Anschließend berechnen wir den Normalenvektor </w:t>
            </w:r>
            <m:oMath>
              <m:r>
                <w:rPr>
                  <w:rFonts w:ascii="Cambria Math" w:hAnsi="Cambria Math"/>
                </w:rPr>
                <m:t>n</m:t>
              </m:r>
            </m:oMath>
            <w:r>
              <w:t xml:space="preserve">, den wir für die Abstandsformel benötigen. Schließlich berechnen wir den Abstand zwischen Punkt </w:t>
            </w:r>
            <m:oMath>
              <m:r>
                <w:rPr>
                  <w:rFonts w:ascii="Cambria Math" w:hAnsi="Cambria Math"/>
                </w:rPr>
                <m:t>F</m:t>
              </m:r>
            </m:oMath>
            <w:r>
              <w:t xml:space="preserve"> und der Ebene </w:t>
            </w:r>
            <m:oMath>
              <m:r>
                <w:rPr>
                  <w:rFonts w:ascii="Cambria Math" w:hAnsi="Cambria Math"/>
                </w:rPr>
                <m:t>e</m:t>
              </m:r>
            </m:oMath>
            <w:r>
              <w:t xml:space="preserve"> mit der Abstandsformel.</w:t>
            </w:r>
          </w:p>
          <w:p w14:paraId="1B37693A" w14:textId="77777777" w:rsidR="000A5FBD" w:rsidRDefault="000419DD">
            <w:pPr>
              <w:pStyle w:val="Standardneu"/>
            </w:pPr>
            <w:r>
              <w:rPr>
                <w:noProof/>
                <w:lang w:eastAsia="de-DE" w:bidi="ar-SA"/>
              </w:rPr>
              <mc:AlternateContent>
                <mc:Choice Requires="wpg">
                  <w:drawing>
                    <wp:inline distT="0" distB="0" distL="0" distR="0" wp14:anchorId="2D70EE24" wp14:editId="606CB78A">
                      <wp:extent cx="2715269" cy="1743075"/>
                      <wp:effectExtent l="19050" t="19050" r="27940" b="9525"/>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60758" name=""/>
                              <pic:cNvPicPr>
                                <a:picLocks noChangeAspect="1"/>
                              </pic:cNvPicPr>
                            </pic:nvPicPr>
                            <pic:blipFill>
                              <a:blip r:embed="rId62"/>
                              <a:stretch/>
                            </pic:blipFill>
                            <pic:spPr bwMode="auto">
                              <a:xfrm>
                                <a:off x="0" y="0"/>
                                <a:ext cx="2725595" cy="1749704"/>
                              </a:xfrm>
                              <a:prstGeom prst="rect">
                                <a:avLst/>
                              </a:prstGeom>
                              <a:ln>
                                <a:solidFill>
                                  <a:schemeClr val="bg1">
                                    <a:lumMod val="85000"/>
                                  </a:schemeClr>
                                </a:solid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213.80pt;height:137.25pt;mso-wrap-distance-left:0.00pt;mso-wrap-distance-top:0.00pt;mso-wrap-distance-right:0.00pt;mso-wrap-distance-bottom:0.00pt;z-index:1;" strokecolor="#D8D8D8">
                      <v:imagedata r:id="rId63" o:title=""/>
                      <o:lock v:ext="edit" rotation="t"/>
                    </v:shape>
                  </w:pict>
                </mc:Fallback>
              </mc:AlternateContent>
            </w:r>
          </w:p>
        </w:tc>
      </w:tr>
    </w:tbl>
    <w:p w14:paraId="405D6826" w14:textId="77777777" w:rsidR="000A5FBD" w:rsidRDefault="000A5FBD">
      <w:pPr>
        <w:pStyle w:val="Listenabsatz"/>
        <w:rPr>
          <w:sz w:val="22"/>
          <w:szCs w:val="22"/>
        </w:rPr>
      </w:pPr>
    </w:p>
    <w:p w14:paraId="5A7144CE" w14:textId="77777777" w:rsidR="000A5FBD" w:rsidRDefault="000419DD">
      <w:pPr>
        <w:widowControl/>
        <w:spacing w:after="200"/>
        <w:jc w:val="left"/>
        <w:rPr>
          <w:rFonts w:cs="Mangal"/>
          <w:sz w:val="22"/>
          <w:szCs w:val="22"/>
        </w:rPr>
      </w:pPr>
      <w:r>
        <w:rPr>
          <w:sz w:val="22"/>
          <w:szCs w:val="22"/>
        </w:rPr>
        <w:br w:type="page" w:clear="all"/>
      </w:r>
    </w:p>
    <w:p w14:paraId="46698C38" w14:textId="77777777" w:rsidR="000A5FBD" w:rsidRDefault="000419DD">
      <w:pPr>
        <w:pStyle w:val="Listenabsatz"/>
        <w:numPr>
          <w:ilvl w:val="0"/>
          <w:numId w:val="4"/>
        </w:numPr>
        <w:rPr>
          <w:szCs w:val="20"/>
        </w:rPr>
      </w:pPr>
      <w:r>
        <w:rPr>
          <w:szCs w:val="20"/>
        </w:rPr>
        <w:lastRenderedPageBreak/>
        <w:t xml:space="preserve">Bestimme mit dem CAS-Rechner den Schnittpunkt der Geraden </w:t>
      </w:r>
      <m:oMath>
        <m:r>
          <w:rPr>
            <w:rFonts w:ascii="Cambria Math" w:hAnsi="Cambria Math"/>
            <w:szCs w:val="20"/>
          </w:rPr>
          <m:t>g</m:t>
        </m:r>
      </m:oMath>
      <w:r>
        <w:rPr>
          <w:szCs w:val="20"/>
        </w:rPr>
        <w:t xml:space="preserve"> mit der Ebene </w:t>
      </w:r>
      <m:oMath>
        <m:r>
          <w:rPr>
            <w:rFonts w:ascii="Cambria Math" w:hAnsi="Cambria Math"/>
            <w:szCs w:val="20"/>
          </w:rPr>
          <m:t>e</m:t>
        </m:r>
      </m:oMath>
      <w:r>
        <w:rPr>
          <w:szCs w:val="20"/>
        </w:rPr>
        <w:t>.</w:t>
      </w:r>
    </w:p>
    <w:p w14:paraId="5A352412" w14:textId="77777777" w:rsidR="000A5FBD" w:rsidRDefault="000A5FBD">
      <w:pPr>
        <w:pStyle w:val="Listenabsatz"/>
        <w:rPr>
          <w:szCs w:val="20"/>
        </w:rPr>
      </w:pPr>
    </w:p>
    <w:tbl>
      <w:tblPr>
        <w:tblStyle w:val="Tabellenraster"/>
        <w:tblW w:w="0" w:type="auto"/>
        <w:tblLook w:val="04A0" w:firstRow="1" w:lastRow="0" w:firstColumn="1" w:lastColumn="0" w:noHBand="0" w:noVBand="1"/>
      </w:tblPr>
      <w:tblGrid>
        <w:gridCol w:w="9770"/>
      </w:tblGrid>
      <w:tr w:rsidR="000A5FBD" w14:paraId="5386A4C7" w14:textId="77777777">
        <w:tc>
          <w:tcPr>
            <w:tcW w:w="9770" w:type="dxa"/>
          </w:tcPr>
          <w:p w14:paraId="43B5BDAD" w14:textId="77777777" w:rsidR="000A5FBD" w:rsidRDefault="000419DD">
            <w:pPr>
              <w:pStyle w:val="Standardneu"/>
            </w:pPr>
            <w:r>
              <w:t xml:space="preserve">Wir berechnen den Schnittpunkt der Geraden </w:t>
            </w:r>
            <m:oMath>
              <m:r>
                <w:rPr>
                  <w:rFonts w:ascii="Cambria Math" w:hAnsi="Cambria Math"/>
                </w:rPr>
                <m:t>g</m:t>
              </m:r>
            </m:oMath>
            <w:r>
              <w:t xml:space="preserve"> und der Ebene </w:t>
            </w:r>
            <m:oMath>
              <m:r>
                <w:rPr>
                  <w:rFonts w:ascii="Cambria Math" w:hAnsi="Cambria Math"/>
                </w:rPr>
                <m:t>e</m:t>
              </m:r>
            </m:oMath>
            <w:r>
              <w:t xml:space="preserve">, indem wir das Gleichungssystem </w:t>
            </w:r>
            <m:oMath>
              <m:r>
                <w:rPr>
                  <w:rFonts w:ascii="Cambria Math" w:hAnsi="Cambria Math"/>
                </w:rPr>
                <m:t>e</m:t>
              </m:r>
              <m:d>
                <m:dPr>
                  <m:ctrlPr>
                    <w:rPr>
                      <w:rFonts w:ascii="Cambria Math" w:hAnsi="Cambria Math"/>
                      <w:i/>
                    </w:rPr>
                  </m:ctrlPr>
                </m:dPr>
                <m:e>
                  <m:r>
                    <w:rPr>
                      <w:rFonts w:ascii="Cambria Math" w:hAnsi="Cambria Math"/>
                    </w:rPr>
                    <m:t>s,r</m:t>
                  </m:r>
                </m:e>
              </m:d>
              <m:r>
                <w:rPr>
                  <w:rFonts w:ascii="Cambria Math" w:hAnsi="Cambria Math"/>
                </w:rPr>
                <m:t>=g(t)</m:t>
              </m:r>
            </m:oMath>
            <w:r>
              <w:t xml:space="preserve"> lösen. Dazu nutzen wir den GeoGebra CAS-Befehl „</w:t>
            </w:r>
            <m:oMath>
              <m:r>
                <m:rPr>
                  <m:sty m:val="p"/>
                </m:rPr>
                <w:rPr>
                  <w:rFonts w:ascii="Cambria Math" w:hAnsi="Cambria Math"/>
                </w:rPr>
                <m:t>Löse"</m:t>
              </m:r>
              <m:r>
                <w:rPr>
                  <w:rFonts w:ascii="Cambria Math" w:hAnsi="Cambria Math"/>
                </w:rPr>
                <m:t>.</m:t>
              </m:r>
            </m:oMath>
          </w:p>
          <w:p w14:paraId="2E3A6858" w14:textId="77777777" w:rsidR="000A5FBD" w:rsidRDefault="000419DD">
            <w:pPr>
              <w:pStyle w:val="Standardneu"/>
            </w:pPr>
            <w:r>
              <w:rPr>
                <w:noProof/>
                <w:lang w:eastAsia="de-DE" w:bidi="ar-SA"/>
              </w:rPr>
              <mc:AlternateContent>
                <mc:Choice Requires="wpg">
                  <w:drawing>
                    <wp:inline distT="0" distB="0" distL="0" distR="0" wp14:anchorId="45CA0884" wp14:editId="72B5928E">
                      <wp:extent cx="2470490" cy="1170231"/>
                      <wp:effectExtent l="19050" t="19050" r="25400" b="11430"/>
                      <wp:docPr id="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203838" name=""/>
                              <pic:cNvPicPr>
                                <a:picLocks noChangeAspect="1"/>
                              </pic:cNvPicPr>
                            </pic:nvPicPr>
                            <pic:blipFill>
                              <a:blip r:embed="rId64"/>
                              <a:stretch/>
                            </pic:blipFill>
                            <pic:spPr bwMode="auto">
                              <a:xfrm>
                                <a:off x="0" y="0"/>
                                <a:ext cx="2506645" cy="1187357"/>
                              </a:xfrm>
                              <a:prstGeom prst="rect">
                                <a:avLst/>
                              </a:prstGeom>
                              <a:ln>
                                <a:solidFill>
                                  <a:schemeClr val="bg1">
                                    <a:lumMod val="85000"/>
                                  </a:schemeClr>
                                </a:solid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width:194.53pt;height:92.14pt;mso-wrap-distance-left:0.00pt;mso-wrap-distance-top:0.00pt;mso-wrap-distance-right:0.00pt;mso-wrap-distance-bottom:0.00pt;z-index:1;" strokecolor="#D8D8D8">
                      <v:imagedata r:id="rId65" o:title=""/>
                      <o:lock v:ext="edit" rotation="t"/>
                    </v:shape>
                  </w:pict>
                </mc:Fallback>
              </mc:AlternateContent>
            </w:r>
          </w:p>
          <w:p w14:paraId="11C1D149" w14:textId="77777777" w:rsidR="000A5FBD" w:rsidRDefault="000419DD">
            <w:pPr>
              <w:pStyle w:val="Standardneu"/>
              <w:rPr>
                <w:rFonts w:ascii="Cambria Math" w:hAnsi="Cambria Math"/>
                <w:i/>
              </w:rPr>
            </w:pPr>
            <w:r>
              <w:t xml:space="preserve">Wir erhalten wieder </w:t>
            </w:r>
            <m:oMath>
              <m:r>
                <w:rPr>
                  <w:rFonts w:ascii="Cambria Math" w:hAnsi="Cambria Math"/>
                </w:rPr>
                <m:t>g</m:t>
              </m:r>
              <m:d>
                <m:dPr>
                  <m:ctrlPr>
                    <w:rPr>
                      <w:rFonts w:ascii="Cambria Math" w:hAnsi="Cambria Math"/>
                      <w:i/>
                    </w:rPr>
                  </m:ctrlPr>
                </m:dPr>
                <m:e>
                  <m:r>
                    <w:rPr>
                      <w:rFonts w:ascii="Cambria Math" w:hAnsi="Cambria Math"/>
                    </w:rPr>
                    <m:t>t</m:t>
                  </m:r>
                </m:e>
              </m:d>
              <m:r>
                <w:rPr>
                  <w:rFonts w:ascii="Cambria Math" w:hAnsi="Cambria Math"/>
                </w:rPr>
                <m:t>.</m:t>
              </m:r>
            </m:oMath>
            <w:r>
              <w:t xml:space="preserve"> Dies bedeutet, dass </w:t>
            </w:r>
            <m:oMath>
              <m:r>
                <w:rPr>
                  <w:rFonts w:ascii="Cambria Math" w:hAnsi="Cambria Math"/>
                </w:rPr>
                <m:t>g(t)</m:t>
              </m:r>
            </m:oMath>
            <w:r>
              <w:t xml:space="preserve"> in der Ebene liegt, sodass wir beliebig viele Schnittpunkte erhalten.</w:t>
            </w:r>
          </w:p>
        </w:tc>
      </w:tr>
    </w:tbl>
    <w:p w14:paraId="6F6C362A" w14:textId="77777777" w:rsidR="000A5FBD" w:rsidRDefault="000A5FBD">
      <w:pPr>
        <w:tabs>
          <w:tab w:val="left" w:pos="8232"/>
        </w:tabs>
      </w:pPr>
    </w:p>
    <w:p w14:paraId="2566DB3A" w14:textId="77777777" w:rsidR="000A5FBD" w:rsidRDefault="000A5FBD">
      <w:pPr>
        <w:widowControl/>
        <w:spacing w:after="200"/>
        <w:jc w:val="left"/>
        <w:sectPr w:rsidR="000A5FBD">
          <w:headerReference w:type="default" r:id="rId66"/>
          <w:pgSz w:w="11906" w:h="16838"/>
          <w:pgMar w:top="1985" w:right="1134" w:bottom="1134" w:left="992" w:header="794" w:footer="885" w:gutter="0"/>
          <w:pgBorders w:offsetFrom="page">
            <w:top w:val="single" w:sz="6" w:space="1" w:color="auto"/>
            <w:left w:val="single" w:sz="6" w:space="1" w:color="auto"/>
            <w:bottom w:val="single" w:sz="6" w:space="1" w:color="auto"/>
            <w:right w:val="single" w:sz="6" w:space="1" w:color="auto"/>
          </w:pgBorders>
          <w:cols w:space="708"/>
        </w:sect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0A5FBD" w14:paraId="4CE38692" w14:textId="77777777">
        <w:tc>
          <w:tcPr>
            <w:tcW w:w="4678" w:type="dxa"/>
          </w:tcPr>
          <w:p w14:paraId="75F4FE2F" w14:textId="77777777" w:rsidR="000A5FBD" w:rsidRDefault="000419DD">
            <w:pPr>
              <w:pStyle w:val="StandardBold"/>
            </w:pPr>
            <w:r>
              <w:lastRenderedPageBreak/>
              <w:t>Erschienen im</w:t>
            </w:r>
          </w:p>
          <w:p w14:paraId="52C8412B" w14:textId="77777777" w:rsidR="000A5FBD" w:rsidRDefault="000419DD">
            <w:r>
              <w:t>Kompetenzverbund lernen:digital</w:t>
            </w:r>
          </w:p>
          <w:p w14:paraId="6778DE45" w14:textId="77777777" w:rsidR="000A5FBD" w:rsidRDefault="000419DD">
            <w:r>
              <w:t>Marlene-Dietrich-Allee 16, 14482 Potsdam</w:t>
            </w:r>
          </w:p>
          <w:p w14:paraId="22F3DA21" w14:textId="77777777" w:rsidR="000A5FBD" w:rsidRDefault="000419DD">
            <w:r>
              <w:t>Tel: 0331-977-256362</w:t>
            </w:r>
          </w:p>
          <w:p w14:paraId="0003EE65" w14:textId="77777777" w:rsidR="000A5FBD" w:rsidRDefault="000419DD">
            <w:r>
              <w:t>E-Mail: geschaeftsstelle@lernen.digital]</w:t>
            </w:r>
          </w:p>
          <w:p w14:paraId="31DD5A54" w14:textId="77777777" w:rsidR="000A5FBD" w:rsidRDefault="000A5FBD"/>
          <w:p w14:paraId="13DF26DB" w14:textId="77777777" w:rsidR="000A5FBD" w:rsidRDefault="000419DD">
            <w:pPr>
              <w:rPr>
                <w:rFonts w:ascii="Kantumruy Pro SemiBold" w:hAnsi="Kantumruy Pro SemiBold"/>
              </w:rPr>
            </w:pPr>
            <w:r>
              <w:rPr>
                <w:rFonts w:ascii="Kantumruy Pro SemiBold" w:hAnsi="Kantumruy Pro SemiBold"/>
              </w:rPr>
              <w:t>Projektverbund</w:t>
            </w:r>
          </w:p>
          <w:p w14:paraId="72E254CB" w14:textId="77777777" w:rsidR="000A5FBD" w:rsidRDefault="000419DD">
            <w:r>
              <w:t>D4MINT</w:t>
            </w:r>
          </w:p>
          <w:p w14:paraId="6FDBDEE6" w14:textId="77777777" w:rsidR="000A5FBD" w:rsidRDefault="000A5FBD"/>
          <w:p w14:paraId="61031C68" w14:textId="77777777" w:rsidR="000A5FBD" w:rsidRDefault="000419DD">
            <w:pPr>
              <w:pStyle w:val="StandardBold"/>
            </w:pPr>
            <w:r>
              <w:t>Datum der Erstveröffentlichung</w:t>
            </w:r>
          </w:p>
          <w:p w14:paraId="4F65AF8D" w14:textId="77777777" w:rsidR="000A5FBD" w:rsidRDefault="000419DD">
            <w:r>
              <w:t xml:space="preserve">[30.09.2025] </w:t>
            </w:r>
          </w:p>
          <w:p w14:paraId="0B0C9209" w14:textId="77777777" w:rsidR="000A5FBD" w:rsidRDefault="000A5FBD"/>
          <w:p w14:paraId="7C4B26A0" w14:textId="77777777" w:rsidR="000A5FBD" w:rsidRDefault="000419DD">
            <w:pPr>
              <w:rPr>
                <w:b/>
                <w:bCs/>
              </w:rPr>
            </w:pPr>
            <w:r>
              <w:rPr>
                <w:b/>
                <w:bCs/>
              </w:rPr>
              <w:t>Autor:innen</w:t>
            </w:r>
          </w:p>
          <w:p w14:paraId="6A15D3A4" w14:textId="6CF4C73D" w:rsidR="000A5FBD" w:rsidRDefault="000419DD" w:rsidP="00973888">
            <w:r>
              <w:t>Helf, Philip</w:t>
            </w:r>
          </w:p>
        </w:tc>
        <w:tc>
          <w:tcPr>
            <w:tcW w:w="4382" w:type="dxa"/>
          </w:tcPr>
          <w:p w14:paraId="514F4061" w14:textId="77777777" w:rsidR="000A5FBD" w:rsidRDefault="000419DD">
            <w:pPr>
              <w:pStyle w:val="StandardBold"/>
            </w:pPr>
            <w:r>
              <w:t>Zitierhinweis</w:t>
            </w:r>
          </w:p>
          <w:p w14:paraId="6865B595" w14:textId="4789DBA3" w:rsidR="000A5FBD" w:rsidRDefault="000419DD">
            <w:r>
              <w:t>[Helf, Philip</w:t>
            </w:r>
            <w:r w:rsidR="000B22F8">
              <w:t xml:space="preserve"> </w:t>
            </w:r>
            <w:r>
              <w:t xml:space="preserve">(2025). Arbeitsblatt 3 CAS_GeoGebra. </w:t>
            </w:r>
            <w:r>
              <w:rPr>
                <w:i/>
                <w:iCs/>
              </w:rPr>
              <w:t>Kompetenzverbund lernen:digital</w:t>
            </w:r>
            <w:r>
              <w:t xml:space="preserve">. </w:t>
            </w:r>
            <w:r>
              <w:br/>
            </w:r>
            <w:hyperlink r:id="rId67" w:tooltip="https://d4mint.de" w:history="1">
              <w:r>
                <w:rPr>
                  <w:rStyle w:val="Hyperlink"/>
                </w:rPr>
                <w:t>https://d4mint.de</w:t>
              </w:r>
            </w:hyperlink>
            <w:r>
              <w:t xml:space="preserve"> </w:t>
            </w:r>
          </w:p>
          <w:p w14:paraId="20F407FF" w14:textId="77777777" w:rsidR="000A5FBD" w:rsidRDefault="000A5FBD"/>
        </w:tc>
      </w:tr>
    </w:tbl>
    <w:p w14:paraId="4FAE6D13" w14:textId="77777777" w:rsidR="000A5FBD" w:rsidRDefault="000A5FBD"/>
    <w:p w14:paraId="719B4A2A" w14:textId="77777777" w:rsidR="000A5FBD" w:rsidRDefault="000A5FBD"/>
    <w:p w14:paraId="6D792C69" w14:textId="77777777" w:rsidR="000A5FBD" w:rsidRDefault="000A5FBD"/>
    <w:p w14:paraId="5CA99B6C" w14:textId="77777777" w:rsidR="000A5FBD" w:rsidRDefault="000419DD">
      <w:pPr>
        <w:tabs>
          <w:tab w:val="left" w:pos="3618"/>
        </w:tabs>
      </w:pPr>
      <w:r>
        <w:tab/>
      </w:r>
    </w:p>
    <w:p w14:paraId="71BC71FF" w14:textId="77777777" w:rsidR="000A5FBD" w:rsidRDefault="000A5FBD"/>
    <w:p w14:paraId="656E35D3" w14:textId="77777777" w:rsidR="000A5FBD" w:rsidRDefault="000A5FBD"/>
    <w:p w14:paraId="5013D8F6" w14:textId="77777777" w:rsidR="000A5FBD" w:rsidRDefault="000A5FBD"/>
    <w:p w14:paraId="24773221" w14:textId="77777777" w:rsidR="000A5FBD" w:rsidRDefault="000A5FBD"/>
    <w:p w14:paraId="0BCAF0E3" w14:textId="77777777" w:rsidR="000A5FBD" w:rsidRDefault="000419DD">
      <w:r>
        <w:t xml:space="preserve">Die vorliegende Veröffentlichung ist im Rahmen des Projektverbunds D4MINT für das Kompetenzzentrum MINT im Kompetenzverbund lernen:digital entstanden. </w:t>
      </w:r>
    </w:p>
    <w:p w14:paraId="0387E03A" w14:textId="77777777" w:rsidR="000A5FBD" w:rsidRDefault="000A5FBD"/>
    <w:p w14:paraId="0EB1C78C" w14:textId="77777777" w:rsidR="000A5FBD" w:rsidRDefault="000419DD">
      <w:r>
        <w:t>Finanziert durch die Europäische Union – NextGenerationEU und gefördert durch das Bundesministerium für Bildung und Forschung. Die geäußerten Ansichten und Meinungen sind ausschließlich die des Autors/der Autorin und spiegeln nicht unbedingt die Ansichten der Europäischen Union, Europäischen Kommission oder des Bundesministeriums für Bildung und Forschung wider. Weder Europäische Union, Europäische Kommission noch das Bundesministerium für Bildung und Forschung können für sie verantwortlich gemacht werden.</w:t>
      </w:r>
    </w:p>
    <w:p w14:paraId="5540FB5B" w14:textId="77777777" w:rsidR="000A5FBD" w:rsidRDefault="000A5FBD">
      <w:pPr>
        <w:widowControl/>
        <w:spacing w:after="200"/>
        <w:jc w:val="left"/>
      </w:pPr>
    </w:p>
    <w:sectPr w:rsidR="000A5FBD">
      <w:headerReference w:type="default" r:id="rId68"/>
      <w:footerReference w:type="default" r:id="rId69"/>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FBA87" w14:textId="77777777" w:rsidR="00B362F4" w:rsidRDefault="00B362F4">
      <w:r>
        <w:separator/>
      </w:r>
    </w:p>
  </w:endnote>
  <w:endnote w:type="continuationSeparator" w:id="0">
    <w:p w14:paraId="7E2A37D2" w14:textId="77777777" w:rsidR="00B362F4" w:rsidRDefault="00B362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Fira Sans">
    <w:charset w:val="00"/>
    <w:family w:val="swiss"/>
    <w:pitch w:val="variable"/>
    <w:sig w:usb0="600002FF"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eXGyreCursor">
    <w:altName w:val="Calibri"/>
    <w:panose1 w:val="00000000000000000000"/>
    <w:charset w:val="00"/>
    <w:family w:val="modern"/>
    <w:notTrueType/>
    <w:pitch w:val="fixed"/>
    <w:sig w:usb0="20000087" w:usb1="00000000" w:usb2="00000000" w:usb3="00000000" w:csb0="00000193" w:csb1="00000000"/>
  </w:font>
  <w:font w:name="Kantumruy Pro">
    <w:altName w:val="Times New Roman"/>
    <w:charset w:val="00"/>
    <w:family w:val="auto"/>
    <w:pitch w:val="variable"/>
    <w:sig w:usb0="80000023" w:usb1="00000002" w:usb2="00010000" w:usb3="00000000" w:csb0="00000001" w:csb1="00000000"/>
  </w:font>
  <w:font w:name="Kantumruy Pro SemiBold">
    <w:altName w:val="Times New Roman"/>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348529"/>
      <w:docPartObj>
        <w:docPartGallery w:val="Page Numbers (Bottom of Page)"/>
        <w:docPartUnique/>
      </w:docPartObj>
    </w:sdtPr>
    <w:sdtEndPr/>
    <w:sdtContent>
      <w:p w14:paraId="4C871313" w14:textId="77777777" w:rsidR="000A5FBD" w:rsidRDefault="000419D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EndPr/>
    <w:sdtContent>
      <w:p w14:paraId="74F39039" w14:textId="77777777" w:rsidR="000A5FBD" w:rsidRDefault="000419D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3EF0D01F" w14:textId="77777777" w:rsidR="000A5FBD" w:rsidRDefault="000A5FB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1768878"/>
      <w:docPartObj>
        <w:docPartGallery w:val="Page Numbers (Bottom of Page)"/>
        <w:docPartUnique/>
      </w:docPartObj>
    </w:sdtPr>
    <w:sdtEndPr/>
    <w:sdtContent>
      <w:p w14:paraId="6BCCC26E" w14:textId="77777777" w:rsidR="000A5FBD" w:rsidRDefault="000419D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sidR="00973888">
          <w:rPr>
            <w:rStyle w:val="Seitenzahl"/>
            <w:noProof/>
          </w:rPr>
          <w:t>1</w:t>
        </w:r>
        <w:r>
          <w:rPr>
            <w:rStyle w:val="Seitenzahl"/>
          </w:rPr>
          <w:fldChar w:fldCharType="end"/>
        </w:r>
      </w:p>
    </w:sdtContent>
  </w:sdt>
  <w:p w14:paraId="294BD6D8" w14:textId="77777777" w:rsidR="000A5FBD" w:rsidRDefault="00471237">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51424" behindDoc="0" locked="0" layoutInCell="1" allowOverlap="1" wp14:anchorId="0E2A3295" wp14:editId="03E32791">
          <wp:simplePos x="0" y="0"/>
          <wp:positionH relativeFrom="column">
            <wp:posOffset>5509260</wp:posOffset>
          </wp:positionH>
          <wp:positionV relativeFrom="paragraph">
            <wp:posOffset>75565</wp:posOffset>
          </wp:positionV>
          <wp:extent cx="1153795" cy="621665"/>
          <wp:effectExtent l="0" t="0" r="8255" b="6985"/>
          <wp:wrapSquare wrapText="bothSides"/>
          <wp:docPr id="4443352" name="Grafik 4443352"/>
          <wp:cNvGraphicFramePr/>
          <a:graphic xmlns:a="http://schemas.openxmlformats.org/drawingml/2006/main">
            <a:graphicData uri="http://schemas.openxmlformats.org/drawingml/2006/picture">
              <pic:pic xmlns:pic="http://schemas.openxmlformats.org/drawingml/2006/picture">
                <pic:nvPicPr>
                  <pic:cNvPr id="4443280" name="Grafik 4443280"/>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53795" cy="621665"/>
                  </a:xfrm>
                  <a:prstGeom prst="rect">
                    <a:avLst/>
                  </a:prstGeom>
                </pic:spPr>
              </pic:pic>
            </a:graphicData>
          </a:graphic>
        </wp:anchor>
      </w:drawing>
    </w:r>
    <w:r w:rsidR="000419DD">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8656" behindDoc="0" locked="0" layoutInCell="1" allowOverlap="1" wp14:anchorId="3C71AA50" wp14:editId="6F9F8139">
          <wp:simplePos x="0" y="0"/>
          <wp:positionH relativeFrom="page">
            <wp:posOffset>900430</wp:posOffset>
          </wp:positionH>
          <wp:positionV relativeFrom="page">
            <wp:posOffset>822960</wp:posOffset>
          </wp:positionV>
          <wp:extent cx="2250000" cy="520742"/>
          <wp:effectExtent l="0" t="0" r="0" b="0"/>
          <wp:wrapTopAndBottom/>
          <wp:docPr id="444335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2"/>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sidR="000419DD">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7632" behindDoc="0" locked="0" layoutInCell="1" allowOverlap="1" wp14:anchorId="552D5075" wp14:editId="46746FF2">
              <wp:simplePos x="0" y="0"/>
              <wp:positionH relativeFrom="page">
                <wp:align>left</wp:align>
              </wp:positionH>
              <wp:positionV relativeFrom="page">
                <wp:align>top</wp:align>
              </wp:positionV>
              <wp:extent cx="7560000" cy="1602000"/>
              <wp:effectExtent l="0" t="0" r="3175" b="0"/>
              <wp:wrapTopAndBottom/>
              <wp:docPr id="44433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251717632;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p w14:paraId="5D7DF110" w14:textId="59E4AE02" w:rsidR="000A5FBD" w:rsidRDefault="000419DD">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5" w:tooltip="https://creativecommons.org/licenses/by/4.0/legalcode.de" w:history="1">
      <w:r w:rsidR="00471237">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Urheber:innen sollen bei der Weiterverwendung wie folgt angegeben werden: Helf, Philip; Kompetenzverbund lernen:digital, entstanden im Projektverbund D4MINT </w:t>
    </w:r>
  </w:p>
  <w:p w14:paraId="4395CF6D" w14:textId="77777777" w:rsidR="000A5FBD" w:rsidRDefault="00471237">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noProof/>
        <w:lang w:eastAsia="de-DE" w:bidi="ar-SA"/>
      </w:rPr>
      <w:drawing>
        <wp:anchor distT="0" distB="0" distL="114300" distR="114300" simplePos="0" relativeHeight="251753472" behindDoc="0" locked="0" layoutInCell="1" allowOverlap="1" wp14:anchorId="7BF76FC7" wp14:editId="5E880F77">
          <wp:simplePos x="0" y="0"/>
          <wp:positionH relativeFrom="column">
            <wp:posOffset>2199005</wp:posOffset>
          </wp:positionH>
          <wp:positionV relativeFrom="paragraph">
            <wp:posOffset>132080</wp:posOffset>
          </wp:positionV>
          <wp:extent cx="1374775" cy="386080"/>
          <wp:effectExtent l="0" t="0" r="0" b="0"/>
          <wp:wrapSquare wrapText="bothSides"/>
          <wp:docPr id="4443355" name="Grafik 7">
            <a:extLst xmlns:a="http://schemas.openxmlformats.org/drawingml/2006/main">
              <a:ext uri="{FF2B5EF4-FFF2-40B4-BE49-F238E27FC236}">
                <a16:creationId xmlns:a16="http://schemas.microsoft.com/office/drawing/2014/main" id="{DC6A3983-1F49-45EF-852E-DB0528AF0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FF2B5EF4-FFF2-40B4-BE49-F238E27FC236}">
                        <a16:creationId xmlns:a16="http://schemas.microsoft.com/office/drawing/2014/main" id="{DC6A3983-1F49-45EF-852E-DB0528AF0C25}"/>
                      </a:ext>
                    </a:extLst>
                  </pic:cNvPr>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374775" cy="386080"/>
                  </a:xfrm>
                  <a:prstGeom prst="rect">
                    <a:avLst/>
                  </a:prstGeom>
                </pic:spPr>
              </pic:pic>
            </a:graphicData>
          </a:graphic>
        </wp:anchor>
      </w:drawing>
    </w:r>
    <w:r w:rsidR="000419DD">
      <w:rPr>
        <w:rFonts w:ascii="Kantumruy Pro" w:eastAsia="Kantumruy Pro" w:hAnsi="Kantumruy Pro" w:cs="Times New Roman"/>
        <w:noProof/>
        <w:color w:val="202334"/>
        <w:sz w:val="18"/>
        <w:szCs w:val="22"/>
        <w:lang w:eastAsia="de-DE" w:bidi="ar-SA"/>
        <w14:ligatures w14:val="standardContextual"/>
      </w:rPr>
      <mc:AlternateContent>
        <mc:Choice Requires="wps">
          <w:drawing>
            <wp:anchor distT="0" distB="0" distL="114300" distR="114300" simplePos="0" relativeHeight="251722752" behindDoc="1" locked="0" layoutInCell="1" allowOverlap="1" wp14:anchorId="24C630E8" wp14:editId="624F049A">
              <wp:simplePos x="0" y="0"/>
              <wp:positionH relativeFrom="column">
                <wp:posOffset>-900430</wp:posOffset>
              </wp:positionH>
              <wp:positionV relativeFrom="page">
                <wp:posOffset>8335645</wp:posOffset>
              </wp:positionV>
              <wp:extent cx="7559675" cy="1097915"/>
              <wp:effectExtent l="0" t="0" r="3175" b="6985"/>
              <wp:wrapNone/>
              <wp:docPr id="10"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7CADF8" id="Rechteck 8" o:spid="_x0000_s1026" style="position:absolute;margin-left:-70.9pt;margin-top:656.35pt;width:595.25pt;height:86.4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ykQV8/oBAADcAwAADgAAAAAAAAAA&#10;AAAAAAAuAgAAZHJzL2Uyb0RvYy54bWxQSwECLQAUAAYACAAAACEAAMwMS+MAAAAPAQAADwAAAAAA&#10;AAAAAAAAAABUBAAAZHJzL2Rvd25yZXYueG1sUEsFBgAAAAAEAAQA8wAAAGQFAAAAAA==&#10;" fillcolor="#b4e0e8" stroked="f" strokeweight="1pt">
              <w10:wrap anchory="page"/>
            </v:rect>
          </w:pict>
        </mc:Fallback>
      </mc:AlternateContent>
    </w:r>
    <w:r w:rsidR="000419DD">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21728" behindDoc="1" locked="0" layoutInCell="1" allowOverlap="1" wp14:anchorId="0C707D5D" wp14:editId="5285FE19">
              <wp:simplePos x="0" y="0"/>
              <wp:positionH relativeFrom="page">
                <wp:posOffset>4572635</wp:posOffset>
              </wp:positionH>
              <wp:positionV relativeFrom="page">
                <wp:posOffset>10009505</wp:posOffset>
              </wp:positionV>
              <wp:extent cx="1317600" cy="295200"/>
              <wp:effectExtent l="0" t="0" r="0" b="0"/>
              <wp:wrapNone/>
              <wp:docPr id="444335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 o:spid="_x0000_s10" type="#_x0000_t75" style="position:absolute;z-index:-251721728;o:allowoverlap:true;o:allowincell:true;mso-position-horizontal-relative:page;margin-left:360.05pt;mso-position-horizontal:absolute;mso-position-vertical-relative:page;margin-top:788.15pt;mso-position-vertical:absolute;width:103.75pt;height:23.24pt;mso-wrap-distance-left:9.00pt;mso-wrap-distance-top:0.00pt;mso-wrap-distance-right:9.00pt;mso-wrap-distance-bottom:0.00pt;z-index:1;" stroked="false">
              <v:imagedata r:id="rId9" o:title=""/>
              <o:lock v:ext="edit" rotation="t"/>
            </v:shape>
          </w:pict>
        </mc:Fallback>
      </mc:AlternateContent>
    </w:r>
    <w:r w:rsidR="000419DD">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9680" behindDoc="1" locked="0" layoutInCell="1" allowOverlap="1" wp14:anchorId="7971F073" wp14:editId="23227725">
          <wp:simplePos x="0" y="0"/>
          <wp:positionH relativeFrom="page">
            <wp:posOffset>360045</wp:posOffset>
          </wp:positionH>
          <wp:positionV relativeFrom="page">
            <wp:posOffset>10001885</wp:posOffset>
          </wp:positionV>
          <wp:extent cx="2005200" cy="396000"/>
          <wp:effectExtent l="0" t="0" r="0" b="4445"/>
          <wp:wrapNone/>
          <wp:docPr id="444335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p w14:paraId="65434F8E" w14:textId="77777777" w:rsidR="000A5FBD" w:rsidRDefault="000419DD">
    <w:pPr>
      <w:pStyle w:val="Fuzeile"/>
      <w:jc w:val="center"/>
      <w:rPr>
        <w:i/>
      </w:rPr>
    </w:pPr>
    <w:r>
      <w:rPr>
        <w:noProof/>
        <w:lang w:eastAsia="de-DE" w:bidi="ar-SA"/>
      </w:rPr>
      <mc:AlternateContent>
        <mc:Choice Requires="wpg">
          <w:drawing>
            <wp:anchor distT="0" distB="0" distL="114300" distR="114300" simplePos="0" relativeHeight="251750400" behindDoc="0" locked="0" layoutInCell="1" allowOverlap="1" wp14:anchorId="7C419A95" wp14:editId="7BD445A7">
              <wp:simplePos x="0" y="0"/>
              <wp:positionH relativeFrom="column">
                <wp:posOffset>2153285</wp:posOffset>
              </wp:positionH>
              <wp:positionV relativeFrom="paragraph">
                <wp:posOffset>1612604</wp:posOffset>
              </wp:positionV>
              <wp:extent cx="1374803" cy="386376"/>
              <wp:effectExtent l="0" t="0" r="0" b="0"/>
              <wp:wrapNone/>
              <wp:docPr id="444335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6242" name="Grafik 7"/>
                      <pic:cNvPicPr>
                        <a:picLocks noChangeAspect="1"/>
                      </pic:cNvPicPr>
                    </pic:nvPicPr>
                    <pic:blipFill>
                      <a:blip r:embed="rId6"/>
                      <a:stretch/>
                    </pic:blipFill>
                    <pic:spPr bwMode="auto">
                      <a:xfrm>
                        <a:off x="0" y="0"/>
                        <a:ext cx="1374802" cy="386375"/>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750400;o:allowoverlap:true;o:allowincell:true;mso-position-horizontal-relative:text;margin-left:169.55pt;mso-position-horizontal:absolute;mso-position-vertical-relative:text;margin-top:126.98pt;mso-position-vertical:absolute;width:108.25pt;height:30.42pt;mso-wrap-distance-left:9.00pt;mso-wrap-distance-top:0.00pt;mso-wrap-distance-right:9.00pt;mso-wrap-distance-bottom:0.00pt;z-index:1;" stroked="false">
              <v:imagedata r:id="rId12" o:title=""/>
              <o:lock v:ext="edit" rotation="t"/>
            </v:shape>
          </w:pict>
        </mc:Fallback>
      </mc:AlternateContent>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94A5E" w14:textId="77777777" w:rsidR="000A5FBD" w:rsidRDefault="000419DD">
    <w:pPr>
      <w:pStyle w:val="Fuzeile"/>
      <w:tabs>
        <w:tab w:val="clear" w:pos="4536"/>
        <w:tab w:val="clear" w:pos="9072"/>
        <w:tab w:val="left" w:pos="7615"/>
      </w:tabs>
      <w:jc w:val="right"/>
    </w:pPr>
    <w:r>
      <w:rPr>
        <w:noProof/>
        <w:lang w:eastAsia="de-DE" w:bidi="ar-SA"/>
      </w:rPr>
      <mc:AlternateContent>
        <mc:Choice Requires="wpg">
          <w:drawing>
            <wp:anchor distT="0" distB="0" distL="114300" distR="114300" simplePos="0" relativeHeight="251699200" behindDoc="0" locked="0" layoutInCell="1" allowOverlap="1" wp14:anchorId="19811DDE" wp14:editId="09638D6B">
              <wp:simplePos x="0" y="0"/>
              <wp:positionH relativeFrom="column">
                <wp:posOffset>5361660</wp:posOffset>
              </wp:positionH>
              <wp:positionV relativeFrom="paragraph">
                <wp:posOffset>259512</wp:posOffset>
              </wp:positionV>
              <wp:extent cx="827900" cy="288000"/>
              <wp:effectExtent l="0" t="0" r="0" b="4445"/>
              <wp:wrapNone/>
              <wp:docPr id="4443359" name="Grafik 45"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699200;o:allowoverlap:true;o:allowincell:true;mso-position-horizontal-relative:text;margin-left:422.18pt;mso-position-horizontal:absolute;mso-position-vertical-relative:text;margin-top:20.43pt;mso-position-vertical:absolute;width:65.19pt;height:22.68pt;mso-wrap-distance-left:9.00pt;mso-wrap-distance-top:0.00pt;mso-wrap-distance-right:9.00pt;mso-wrap-distance-bottom:0.00pt;z-index:1;" stroked="false">
              <v:imagedata r:id="rId2" o:title=""/>
              <o:lock v:ext="edit" rotation="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4815776"/>
      <w:docPartObj>
        <w:docPartGallery w:val="Page Numbers (Bottom of Page)"/>
        <w:docPartUnique/>
      </w:docPartObj>
    </w:sdtPr>
    <w:sdtEndPr/>
    <w:sdtContent>
      <w:p w14:paraId="0B257E43" w14:textId="77777777" w:rsidR="000A5FBD" w:rsidRDefault="000419D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sidR="00973888">
          <w:rPr>
            <w:rStyle w:val="Seitenzahl"/>
            <w:noProof/>
          </w:rPr>
          <w:t>2</w:t>
        </w:r>
        <w:r>
          <w:rPr>
            <w:rStyle w:val="Seitenzahl"/>
          </w:rPr>
          <w:fldChar w:fldCharType="end"/>
        </w:r>
      </w:p>
    </w:sdtContent>
  </w:sdt>
  <w:p w14:paraId="386997F9" w14:textId="77777777" w:rsidR="000A5FBD" w:rsidRDefault="000419DD">
    <w:pPr>
      <w:pStyle w:val="Fuzeile"/>
      <w:jc w:val="right"/>
      <w:rPr>
        <w:i/>
      </w:rPr>
    </w:pPr>
    <w:r>
      <w:rPr>
        <w:noProof/>
        <w:lang w:eastAsia="de-DE" w:bidi="ar-SA"/>
      </w:rPr>
      <mc:AlternateContent>
        <mc:Choice Requires="wpg">
          <w:drawing>
            <wp:anchor distT="0" distB="0" distL="114300" distR="114300" simplePos="0" relativeHeight="251712512" behindDoc="0" locked="0" layoutInCell="1" allowOverlap="1" wp14:anchorId="4C43227A" wp14:editId="468E9257">
              <wp:simplePos x="0" y="0"/>
              <wp:positionH relativeFrom="margin">
                <wp:align>right</wp:align>
              </wp:positionH>
              <wp:positionV relativeFrom="paragraph">
                <wp:posOffset>235890</wp:posOffset>
              </wp:positionV>
              <wp:extent cx="827900" cy="288000"/>
              <wp:effectExtent l="0" t="0" r="0" b="0"/>
              <wp:wrapNone/>
              <wp:docPr id="16"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12512;o:allowoverlap:true;o:allowincell:true;mso-position-horizontal-relative:margin;mso-position-horizontal:right;mso-position-vertical-relative:text;margin-top:18.57pt;mso-position-vertical:absolute;width:65.19pt;height:22.68pt;mso-wrap-distance-left:9.00pt;mso-wrap-distance-top:0.00pt;mso-wrap-distance-right:9.00pt;mso-wrap-distance-bottom:0.00pt;z-index:1;" stroked="false">
              <v:imagedata r:id="rId2" o:title=""/>
              <o:lock v:ext="edit" rotation="t"/>
            </v:shape>
          </w:pict>
        </mc:Fallback>
      </mc:AlternateContent>
    </w:r>
    <w:r>
      <w:tab/>
    </w:r>
    <w: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6000706"/>
      <w:docPartObj>
        <w:docPartGallery w:val="Page Numbers (Bottom of Page)"/>
        <w:docPartUnique/>
      </w:docPartObj>
    </w:sdtPr>
    <w:sdtEndPr/>
    <w:sdtContent>
      <w:p w14:paraId="54EA9D8F" w14:textId="77777777" w:rsidR="000A5FBD" w:rsidRDefault="000419DD">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sidR="00973888">
          <w:rPr>
            <w:rStyle w:val="Seitenzahl"/>
            <w:noProof/>
          </w:rPr>
          <w:t>9</w:t>
        </w:r>
        <w:r>
          <w:rPr>
            <w:rStyle w:val="Seitenzahl"/>
          </w:rPr>
          <w:fldChar w:fldCharType="end"/>
        </w:r>
      </w:p>
    </w:sdtContent>
  </w:sdt>
  <w:p w14:paraId="47AB5D3A" w14:textId="77777777" w:rsidR="000A5FBD" w:rsidRDefault="000419DD">
    <w:pPr>
      <w:pStyle w:val="Fuzeile"/>
      <w:jc w:val="right"/>
      <w:rPr>
        <w:i/>
      </w:rPr>
    </w:pPr>
    <w:r>
      <w:rPr>
        <w:noProof/>
        <w:lang w:eastAsia="de-DE" w:bidi="ar-SA"/>
      </w:rPr>
      <mc:AlternateContent>
        <mc:Choice Requires="wpg">
          <w:drawing>
            <wp:anchor distT="0" distB="0" distL="114300" distR="114300" simplePos="0" relativeHeight="251708416" behindDoc="0" locked="0" layoutInCell="1" allowOverlap="1" wp14:anchorId="6690DC49" wp14:editId="5E5FBDB3">
              <wp:simplePos x="0" y="0"/>
              <wp:positionH relativeFrom="margin">
                <wp:align>right</wp:align>
              </wp:positionH>
              <wp:positionV relativeFrom="paragraph">
                <wp:posOffset>235890</wp:posOffset>
              </wp:positionV>
              <wp:extent cx="827900" cy="288000"/>
              <wp:effectExtent l="0" t="0" r="0" b="0"/>
              <wp:wrapNone/>
              <wp:docPr id="17"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8416;o:allowoverlap:true;o:allowincell:true;mso-position-horizontal-relative:margin;mso-position-horizontal:right;mso-position-vertical-relative:text;margin-top:18.5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7392" behindDoc="0" locked="0" layoutInCell="1" allowOverlap="1" wp14:anchorId="19FD6C6C" wp14:editId="2A353065">
              <wp:simplePos x="0" y="0"/>
              <wp:positionH relativeFrom="column">
                <wp:posOffset>33500</wp:posOffset>
              </wp:positionH>
              <wp:positionV relativeFrom="paragraph">
                <wp:posOffset>48941</wp:posOffset>
              </wp:positionV>
              <wp:extent cx="465370" cy="302188"/>
              <wp:effectExtent l="0" t="0" r="5080" b="3175"/>
              <wp:wrapNone/>
              <wp:docPr id="18"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707392;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r>
      <w:tab/>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A05E7" w14:textId="7EB625FF" w:rsidR="000A5FBD" w:rsidRDefault="000419DD">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1" w:tooltip="https://creativecommons.org/licenses/by/4.0/legalcode.de" w:history="1">
      <w:r w:rsidR="00471237">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Urheber:innen sollen bei der Weiterverwendung wie folgt angegeben werden: Helf, Phili</w:t>
    </w:r>
    <w:r w:rsidR="000B5B08">
      <w:rPr>
        <w:rFonts w:ascii="Kantumruy Pro" w:eastAsia="Kantumruy Pro" w:hAnsi="Kantumruy Pro" w:cs="Times New Roman"/>
        <w:color w:val="202334"/>
        <w:sz w:val="18"/>
        <w:szCs w:val="22"/>
        <w:lang w:eastAsia="en-US" w:bidi="ar-SA"/>
        <w14:ligatures w14:val="standardContextual"/>
      </w:rPr>
      <w:t>p</w:t>
    </w:r>
    <w:r>
      <w:rPr>
        <w:rFonts w:ascii="Kantumruy Pro" w:eastAsia="Kantumruy Pro" w:hAnsi="Kantumruy Pro" w:cs="Times New Roman"/>
        <w:color w:val="202334"/>
        <w:sz w:val="18"/>
        <w:szCs w:val="22"/>
        <w:lang w:eastAsia="en-US" w:bidi="ar-SA"/>
        <w14:ligatures w14:val="standardContextual"/>
      </w:rPr>
      <w:t xml:space="preserve"> Kompetenzverbund lernen:digital, entstanden im Projektverbund D4MINT </w:t>
    </w:r>
  </w:p>
  <w:p w14:paraId="2F714E3A" w14:textId="77777777" w:rsidR="000A5FBD" w:rsidRDefault="00471237">
    <w:pPr>
      <w:pStyle w:val="Fuzeile"/>
    </w:pPr>
    <w:r>
      <w:rPr>
        <w:noProof/>
        <w:lang w:eastAsia="de-DE" w:bidi="ar-SA"/>
      </w:rPr>
      <w:drawing>
        <wp:anchor distT="0" distB="0" distL="114300" distR="114300" simplePos="0" relativeHeight="251755520" behindDoc="0" locked="0" layoutInCell="1" allowOverlap="1" wp14:anchorId="433CE3BD" wp14:editId="11F9B316">
          <wp:simplePos x="0" y="0"/>
          <wp:positionH relativeFrom="column">
            <wp:posOffset>5295900</wp:posOffset>
          </wp:positionH>
          <wp:positionV relativeFrom="paragraph">
            <wp:posOffset>-219710</wp:posOffset>
          </wp:positionV>
          <wp:extent cx="1153795" cy="621665"/>
          <wp:effectExtent l="0" t="0" r="8255" b="6985"/>
          <wp:wrapSquare wrapText="bothSides"/>
          <wp:docPr id="4443265" name="Grafik 4443265"/>
          <wp:cNvGraphicFramePr/>
          <a:graphic xmlns:a="http://schemas.openxmlformats.org/drawingml/2006/main">
            <a:graphicData uri="http://schemas.openxmlformats.org/drawingml/2006/picture">
              <pic:pic xmlns:pic="http://schemas.openxmlformats.org/drawingml/2006/picture">
                <pic:nvPicPr>
                  <pic:cNvPr id="4443280" name="Grafik 4443280"/>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53795" cy="621665"/>
                  </a:xfrm>
                  <a:prstGeom prst="rect">
                    <a:avLst/>
                  </a:prstGeom>
                </pic:spPr>
              </pic:pic>
            </a:graphicData>
          </a:graphic>
        </wp:anchor>
      </w:drawing>
    </w:r>
    <w:r w:rsidR="000419DD">
      <w:rPr>
        <w:noProof/>
        <w:lang w:eastAsia="de-DE" w:bidi="ar-SA"/>
      </w:rPr>
      <mc:AlternateContent>
        <mc:Choice Requires="wpg">
          <w:drawing>
            <wp:anchor distT="0" distB="0" distL="114300" distR="114300" simplePos="0" relativeHeight="251748352" behindDoc="0" locked="0" layoutInCell="1" allowOverlap="1" wp14:anchorId="33581C46" wp14:editId="564175A1">
              <wp:simplePos x="0" y="0"/>
              <wp:positionH relativeFrom="column">
                <wp:posOffset>1937982</wp:posOffset>
              </wp:positionH>
              <wp:positionV relativeFrom="paragraph">
                <wp:posOffset>-116641</wp:posOffset>
              </wp:positionV>
              <wp:extent cx="1374803" cy="386376"/>
              <wp:effectExtent l="0" t="0" r="0" b="0"/>
              <wp:wrapNone/>
              <wp:docPr id="19"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3"/>
                      <a:stretch/>
                    </pic:blipFill>
                    <pic:spPr bwMode="auto">
                      <a:xfrm>
                        <a:off x="0" y="0"/>
                        <a:ext cx="1374803" cy="386376"/>
                      </a:xfrm>
                      <a:prstGeom prst="rect">
                        <a:avLst/>
                      </a:prstGeom>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48352;o:allowoverlap:true;o:allowincell:true;mso-position-horizontal-relative:text;margin-left:152.60pt;mso-position-horizontal:absolute;mso-position-vertical-relative:text;margin-top:-9.18pt;mso-position-vertical:absolute;width:108.25pt;height:30.42pt;mso-wrap-distance-left:9.00pt;mso-wrap-distance-top:0.00pt;mso-wrap-distance-right:9.00pt;mso-wrap-distance-bottom:0.00pt;z-index:1;" stroked="false">
              <v:imagedata r:id="rId4" o:title=""/>
              <o:lock v:ext="edit" rotation="t"/>
            </v:shape>
          </w:pict>
        </mc:Fallback>
      </mc:AlternateContent>
    </w:r>
    <w:r w:rsidR="000419DD">
      <w:rPr>
        <w:noProof/>
        <w:lang w:eastAsia="de-DE" w:bidi="ar-SA"/>
      </w:rPr>
      <mc:AlternateContent>
        <mc:Choice Requires="wpg">
          <w:drawing>
            <wp:anchor distT="0" distB="0" distL="114300" distR="114300" simplePos="0" relativeHeight="251744256" behindDoc="1" locked="0" layoutInCell="1" allowOverlap="1" wp14:anchorId="284A9747" wp14:editId="509A46F3">
              <wp:simplePos x="0" y="0"/>
              <wp:positionH relativeFrom="column">
                <wp:posOffset>-900430</wp:posOffset>
              </wp:positionH>
              <wp:positionV relativeFrom="page">
                <wp:posOffset>8335645</wp:posOffset>
              </wp:positionV>
              <wp:extent cx="7559675" cy="1097915"/>
              <wp:effectExtent l="0" t="0" r="3175" b="6985"/>
              <wp:wrapNone/>
              <wp:docPr id="20"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19" o:spid="_x0000_s19" o:spt="1" type="#_x0000_t1" style="position:absolute;z-index:-251744256;o:allowoverlap:true;o:allowincell:true;mso-position-horizontal-relative:text;margin-left:-70.90pt;mso-position-horizontal:absolute;mso-position-vertical-relative:page;margin-top:656.35pt;mso-position-vertical:absolute;width:595.25pt;height:86.45pt;mso-wrap-distance-left:9.00pt;mso-wrap-distance-top:0.00pt;mso-wrap-distance-right:9.00pt;mso-wrap-distance-bottom:0.00pt;visibility:visible;" fillcolor="#B4E0E8" stroked="f" strokeweight="1.00pt">
              <v:stroke dashstyle="solid"/>
            </v:shape>
          </w:pict>
        </mc:Fallback>
      </mc:AlternateContent>
    </w:r>
    <w:r w:rsidR="000419DD">
      <w:rPr>
        <w:noProof/>
        <w:lang w:eastAsia="de-DE" w:bidi="ar-SA"/>
      </w:rPr>
      <mc:AlternateContent>
        <mc:Choice Requires="wpg">
          <w:drawing>
            <wp:anchor distT="0" distB="0" distL="114300" distR="114300" simplePos="0" relativeHeight="251743232" behindDoc="1" locked="0" layoutInCell="1" allowOverlap="1" wp14:anchorId="49A0AF0B" wp14:editId="34681FE0">
              <wp:simplePos x="0" y="0"/>
              <wp:positionH relativeFrom="page">
                <wp:posOffset>4572635</wp:posOffset>
              </wp:positionH>
              <wp:positionV relativeFrom="page">
                <wp:posOffset>10009505</wp:posOffset>
              </wp:positionV>
              <wp:extent cx="1317600" cy="295200"/>
              <wp:effectExtent l="0" t="0" r="0" b="0"/>
              <wp:wrapNone/>
              <wp:docPr id="2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 o:spid="_x0000_s20" type="#_x0000_t75" style="position:absolute;z-index:-251743232;o:allowoverlap:true;o:allowincell:true;mso-position-horizontal-relative:page;margin-left:360.05pt;mso-position-horizontal:absolute;mso-position-vertical-relative:page;margin-top:788.15pt;mso-position-vertical:absolute;width:103.75pt;height:23.24pt;mso-wrap-distance-left:9.00pt;mso-wrap-distance-top:0.00pt;mso-wrap-distance-right:9.00pt;mso-wrap-distance-bottom:0.00pt;z-index:1;" stroked="false">
              <v:imagedata r:id="rId6" o:title=""/>
              <o:lock v:ext="edit" rotation="t"/>
            </v:shape>
          </w:pict>
        </mc:Fallback>
      </mc:AlternateContent>
    </w:r>
    <w:r w:rsidR="000419DD">
      <w:rPr>
        <w:noProof/>
        <w:lang w:eastAsia="de-DE" w:bidi="ar-SA"/>
      </w:rPr>
      <w:drawing>
        <wp:anchor distT="0" distB="0" distL="114300" distR="114300" simplePos="0" relativeHeight="251741184" behindDoc="1" locked="0" layoutInCell="1" allowOverlap="1" wp14:anchorId="199B96EA" wp14:editId="00F94DE0">
          <wp:simplePos x="0" y="0"/>
          <wp:positionH relativeFrom="page">
            <wp:posOffset>360045</wp:posOffset>
          </wp:positionH>
          <wp:positionV relativeFrom="page">
            <wp:posOffset>10001885</wp:posOffset>
          </wp:positionV>
          <wp:extent cx="2005200" cy="396000"/>
          <wp:effectExtent l="0" t="0" r="0" b="4445"/>
          <wp:wrapNone/>
          <wp:docPr id="2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7"/>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EB6B6" w14:textId="77777777" w:rsidR="00B362F4" w:rsidRDefault="00B362F4">
      <w:r>
        <w:separator/>
      </w:r>
    </w:p>
  </w:footnote>
  <w:footnote w:type="continuationSeparator" w:id="0">
    <w:p w14:paraId="14FE99C5" w14:textId="77777777" w:rsidR="00B362F4" w:rsidRDefault="00B362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34B79" w14:textId="77777777" w:rsidR="000B22F8" w:rsidRDefault="000B22F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D7861" w14:textId="77777777" w:rsidR="000A5FBD" w:rsidRDefault="000419DD">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5584" behindDoc="0" locked="0" layoutInCell="1" allowOverlap="1" wp14:anchorId="44E41631" wp14:editId="7D342D04">
              <wp:simplePos x="0" y="0"/>
              <wp:positionH relativeFrom="page">
                <wp:posOffset>900430</wp:posOffset>
              </wp:positionH>
              <wp:positionV relativeFrom="page">
                <wp:posOffset>822960</wp:posOffset>
              </wp:positionV>
              <wp:extent cx="2250000" cy="520742"/>
              <wp:effectExtent l="0" t="0" r="0" b="0"/>
              <wp:wrapTopAndBottom/>
              <wp:docPr id="4443350"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1558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4560" behindDoc="0" locked="0" layoutInCell="1" allowOverlap="1" wp14:anchorId="55AFDCC6" wp14:editId="56B58E8A">
              <wp:simplePos x="0" y="0"/>
              <wp:positionH relativeFrom="page">
                <wp:align>left</wp:align>
              </wp:positionH>
              <wp:positionV relativeFrom="page">
                <wp:align>top</wp:align>
              </wp:positionV>
              <wp:extent cx="7560000" cy="1602000"/>
              <wp:effectExtent l="0" t="0" r="3175" b="0"/>
              <wp:wrapTopAndBottom/>
              <wp:docPr id="4443351" name="Grafik 444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456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7BFFFA1A" w14:textId="77777777" w:rsidR="000A5FBD" w:rsidRDefault="000A5FB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5AC59E" w14:textId="77777777" w:rsidR="000B22F8" w:rsidRDefault="000B22F8">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EBB25" w14:textId="77777777" w:rsidR="000A5FBD" w:rsidRDefault="000419DD">
    <w:pPr>
      <w:pStyle w:val="Kopfzeile"/>
    </w:pPr>
    <w:r>
      <w:rPr>
        <w:noProof/>
        <w:lang w:eastAsia="de-DE" w:bidi="ar-SA"/>
      </w:rPr>
      <mc:AlternateContent>
        <mc:Choice Requires="wpg">
          <w:drawing>
            <wp:anchor distT="0" distB="0" distL="114300" distR="114300" simplePos="0" relativeHeight="251710464" behindDoc="0" locked="0" layoutInCell="1" allowOverlap="1" wp14:anchorId="4B34E516" wp14:editId="47456511">
              <wp:simplePos x="0" y="0"/>
              <wp:positionH relativeFrom="page">
                <wp:align>center</wp:align>
              </wp:positionH>
              <wp:positionV relativeFrom="paragraph">
                <wp:posOffset>-191135</wp:posOffset>
              </wp:positionV>
              <wp:extent cx="5638165" cy="472440"/>
              <wp:effectExtent l="0" t="0" r="19685" b="22860"/>
              <wp:wrapNone/>
              <wp:docPr id="3"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56865211" w14:textId="77777777" w:rsidR="000A5FBD" w:rsidRDefault="000419DD">
                          <w:pPr>
                            <w:spacing w:line="0" w:lineRule="atLeast"/>
                            <w:ind w:left="360"/>
                            <w:rPr>
                              <w:rFonts w:cs="Consolas"/>
                              <w:color w:val="FFFFFF" w:themeColor="background1"/>
                              <w:spacing w:val="20"/>
                              <w:sz w:val="32"/>
                              <w:szCs w:val="32"/>
                            </w:rPr>
                          </w:pPr>
                          <w:r>
                            <w:rPr>
                              <w:rFonts w:cs="Consolas"/>
                              <w:color w:val="FFFFFF" w:themeColor="background1"/>
                              <w:spacing w:val="20"/>
                              <w:sz w:val="32"/>
                              <w:szCs w:val="32"/>
                            </w:rPr>
                            <w:t>Arbeitsblatt 3: Gleichungssysteme lösen</w:t>
                          </w:r>
                        </w:p>
                      </w:txbxContent>
                    </wps:txbx>
                    <wps:bodyPr rot="0" vert="horz" wrap="square" lIns="90000" tIns="45000" rIns="90000" bIns="45000" anchor="t" anchorCtr="0" upright="1">
                      <a:noAutofit/>
                    </wps:bodyPr>
                  </wps:wsp>
                </a:graphicData>
              </a:graphic>
            </wp:anchor>
          </w:drawing>
        </mc:Choice>
        <mc:Fallback xmlns:a="http://schemas.openxmlformats.org/drawingml/2006/main">
          <w:pict>
            <v:shape id="shape 2" o:spid="_x0000_s2" o:spt="2" type="#_x0000_t2" style="position:absolute;z-index:251710464;o:allowoverlap:true;o:allowincell:true;mso-position-horizontal-relative:page;mso-position-horizontal:center;mso-position-vertical-relative:text;margin-top:-15.05pt;mso-position-vertical:absolute;width:443.95pt;height:37.20pt;mso-wrap-distance-left:9.00pt;mso-wrap-distance-top:0.00pt;mso-wrap-distance-right:9.00pt;mso-wrap-distance-bottom:0.00pt;v-text-anchor:top;visibility:visible;" fillcolor="#359E8F" strokecolor="#359E8F" strokeweight="2.01pt">
              <v:textbox inset="0,0,0,0">
                <w:txbxContent>
                  <w:p>
                    <w:pPr>
                      <w:pBdr/>
                      <w:spacing w:line="0" w:lineRule="atLeast"/>
                      <w:ind w:left="360"/>
                      <w:rPr>
                        <w:rFonts w:cs="Consolas"/>
                        <w:color w:val="ffffff" w:themeColor="background1"/>
                        <w:spacing w:val="20"/>
                        <w:sz w:val="32"/>
                        <w:szCs w:val="32"/>
                      </w:rPr>
                    </w:pPr>
                    <w:r>
                      <w:rPr>
                        <w:rFonts w:cs="Consolas"/>
                        <w:color w:val="ffffff" w:themeColor="background1"/>
                        <w:spacing w:val="20"/>
                        <w:sz w:val="32"/>
                        <w:szCs w:val="32"/>
                      </w:rPr>
                      <w:t xml:space="preserve">Arbeitsblatt 3:</w:t>
                    </w:r>
                    <w:r>
                      <w:rPr>
                        <w:rFonts w:cs="Consolas"/>
                        <w:color w:val="ffffff" w:themeColor="background1"/>
                        <w:spacing w:val="20"/>
                        <w:sz w:val="32"/>
                        <w:szCs w:val="32"/>
                      </w:rPr>
                      <w:t xml:space="preserve"> Gleichungssysteme lösen</w:t>
                    </w:r>
                    <w:r>
                      <w:rPr>
                        <w:rFonts w:cs="Consolas"/>
                        <w:color w:val="ffffff" w:themeColor="background1"/>
                        <w:spacing w:val="20"/>
                        <w:sz w:val="32"/>
                        <w:szCs w:val="32"/>
                      </w:rPr>
                    </w:r>
                  </w:p>
                </w:txbxContent>
              </v:textbox>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AC753" w14:textId="77777777" w:rsidR="000A5FBD" w:rsidRDefault="000419DD">
    <w:pPr>
      <w:pStyle w:val="Kopfzeile"/>
    </w:pPr>
    <w:r>
      <w:rPr>
        <w:noProof/>
        <w:lang w:eastAsia="de-DE" w:bidi="ar-SA"/>
      </w:rPr>
      <mc:AlternateContent>
        <mc:Choice Requires="wpg">
          <w:drawing>
            <wp:anchor distT="0" distB="0" distL="114300" distR="114300" simplePos="0" relativeHeight="251703296" behindDoc="0" locked="0" layoutInCell="1" allowOverlap="1" wp14:anchorId="558E5F44" wp14:editId="51E9A5F8">
              <wp:simplePos x="0" y="0"/>
              <wp:positionH relativeFrom="margin">
                <wp:align>center</wp:align>
              </wp:positionH>
              <wp:positionV relativeFrom="paragraph">
                <wp:posOffset>-200660</wp:posOffset>
              </wp:positionV>
              <wp:extent cx="5638165" cy="472440"/>
              <wp:effectExtent l="0" t="0" r="19685" b="22860"/>
              <wp:wrapNone/>
              <wp:docPr id="4"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0519A978" w14:textId="77777777" w:rsidR="000A5FBD" w:rsidRDefault="000419DD">
                          <w:pPr>
                            <w:spacing w:line="0" w:lineRule="atLeast"/>
                            <w:jc w:val="center"/>
                            <w:rPr>
                              <w:rFonts w:cs="Consolas"/>
                              <w:color w:val="FFFFFF" w:themeColor="background1"/>
                              <w:spacing w:val="20"/>
                              <w:sz w:val="32"/>
                              <w:szCs w:val="32"/>
                            </w:rPr>
                          </w:pPr>
                          <w:r>
                            <w:rPr>
                              <w:rFonts w:cs="Consolas"/>
                              <w:color w:val="FFFFFF" w:themeColor="background1"/>
                              <w:spacing w:val="20"/>
                              <w:sz w:val="32"/>
                              <w:szCs w:val="32"/>
                            </w:rPr>
                            <w:t xml:space="preserve">GeoGebra CAS-Eingabeliste </w:t>
                          </w:r>
                        </w:p>
                      </w:txbxContent>
                    </wps:txbx>
                    <wps:bodyPr rot="0" vert="horz" wrap="square" lIns="90000" tIns="45000" rIns="90000" bIns="45000" anchor="t" anchorCtr="0" upright="1">
                      <a:noAutofit/>
                    </wps:bodyPr>
                  </wps:wsp>
                </a:graphicData>
              </a:graphic>
            </wp:anchor>
          </w:drawing>
        </mc:Choice>
        <mc:Fallback xmlns:a="http://schemas.openxmlformats.org/drawingml/2006/main">
          <w:pict>
            <v:shape id="shape 3" o:spid="_x0000_s3" o:spt="2" type="#_x0000_t2" style="position:absolute;z-index:251703296;o:allowoverlap:true;o:allowincell:true;mso-position-horizontal-relative:margin;mso-position-horizontal:center;mso-position-vertical-relative:text;margin-top:-15.80pt;mso-position-vertical:absolute;width:443.95pt;height:37.20pt;mso-wrap-distance-left:9.00pt;mso-wrap-distance-top:0.00pt;mso-wrap-distance-right:9.00pt;mso-wrap-distance-bottom:0.00pt;v-text-anchor:top;visibility:visible;" fillcolor="#359E8F" strokecolor="#359E8F" strokeweight="2.01pt">
              <v:textbox inset="0,0,0,0">
                <w:txbxContent>
                  <w:p>
                    <w:pPr>
                      <w:pBdr/>
                      <w:spacing w:line="0" w:lineRule="atLeast"/>
                      <w:ind/>
                      <w:jc w:val="center"/>
                      <w:rPr>
                        <w:rFonts w:cs="Consolas"/>
                        <w:color w:val="ffffff" w:themeColor="background1"/>
                        <w:spacing w:val="20"/>
                        <w:sz w:val="32"/>
                        <w:szCs w:val="32"/>
                      </w:rPr>
                    </w:pPr>
                    <w:r>
                      <w:rPr>
                        <w:rFonts w:cs="Consolas"/>
                        <w:color w:val="ffffff" w:themeColor="background1"/>
                        <w:spacing w:val="20"/>
                        <w:sz w:val="32"/>
                        <w:szCs w:val="32"/>
                      </w:rPr>
                      <w:t xml:space="preserve">GeoGebra</w:t>
                    </w:r>
                    <w:r>
                      <w:rPr>
                        <w:rFonts w:cs="Consolas"/>
                        <w:color w:val="ffffff" w:themeColor="background1"/>
                        <w:spacing w:val="20"/>
                        <w:sz w:val="32"/>
                        <w:szCs w:val="32"/>
                      </w:rPr>
                      <w:t xml:space="preserve"> CAS</w:t>
                    </w:r>
                    <w:r>
                      <w:rPr>
                        <w:rFonts w:cs="Consolas"/>
                        <w:color w:val="ffffff" w:themeColor="background1"/>
                        <w:spacing w:val="20"/>
                        <w:sz w:val="32"/>
                        <w:szCs w:val="32"/>
                      </w:rPr>
                      <w:t xml:space="preserve">-</w:t>
                    </w:r>
                    <w:r>
                      <w:rPr>
                        <w:rFonts w:cs="Consolas"/>
                        <w:color w:val="ffffff" w:themeColor="background1"/>
                        <w:spacing w:val="20"/>
                        <w:sz w:val="32"/>
                        <w:szCs w:val="32"/>
                      </w:rPr>
                      <w:t xml:space="preserve">Eingabeliste</w:t>
                    </w:r>
                    <w:r>
                      <w:rPr>
                        <w:rFonts w:cs="Consolas"/>
                        <w:color w:val="ffffff" w:themeColor="background1"/>
                        <w:spacing w:val="20"/>
                        <w:sz w:val="32"/>
                        <w:szCs w:val="32"/>
                      </w:rPr>
                      <w:t xml:space="preserve"> </w:t>
                    </w:r>
                    <w:r>
                      <w:rPr>
                        <w:rFonts w:cs="Consolas"/>
                        <w:color w:val="ffffff" w:themeColor="background1"/>
                        <w:spacing w:val="20"/>
                        <w:sz w:val="32"/>
                        <w:szCs w:val="32"/>
                      </w:rPr>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E30DD" w14:textId="77777777" w:rsidR="000A5FBD" w:rsidRDefault="000419DD">
    <w:pPr>
      <w:pStyle w:val="Kopfzeile"/>
    </w:pPr>
    <w:r>
      <w:rPr>
        <w:noProof/>
        <w:lang w:eastAsia="de-DE" w:bidi="ar-SA"/>
      </w:rPr>
      <mc:AlternateContent>
        <mc:Choice Requires="wpg">
          <w:drawing>
            <wp:anchor distT="0" distB="0" distL="114300" distR="114300" simplePos="0" relativeHeight="251705344" behindDoc="0" locked="0" layoutInCell="1" allowOverlap="1" wp14:anchorId="0B90F503" wp14:editId="5314265E">
              <wp:simplePos x="0" y="0"/>
              <wp:positionH relativeFrom="margin">
                <wp:align>center</wp:align>
              </wp:positionH>
              <wp:positionV relativeFrom="paragraph">
                <wp:posOffset>-200660</wp:posOffset>
              </wp:positionV>
              <wp:extent cx="5638165" cy="472440"/>
              <wp:effectExtent l="0" t="0" r="19685" b="22860"/>
              <wp:wrapNone/>
              <wp:docPr id="5"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0B9E5949" w14:textId="77777777" w:rsidR="000A5FBD" w:rsidRDefault="000419DD">
                          <w:pPr>
                            <w:spacing w:line="0" w:lineRule="atLeast"/>
                            <w:jc w:val="center"/>
                            <w:rPr>
                              <w:rFonts w:cs="Consolas"/>
                              <w:color w:val="FFFFFF" w:themeColor="background1"/>
                              <w:spacing w:val="20"/>
                              <w:sz w:val="32"/>
                              <w:szCs w:val="32"/>
                            </w:rPr>
                          </w:pPr>
                          <w:r>
                            <w:rPr>
                              <w:rFonts w:cs="Consolas"/>
                              <w:color w:val="FFFFFF" w:themeColor="background1"/>
                              <w:spacing w:val="20"/>
                              <w:sz w:val="32"/>
                              <w:szCs w:val="32"/>
                            </w:rPr>
                            <w:t>Musterlösung</w:t>
                          </w:r>
                        </w:p>
                      </w:txbxContent>
                    </wps:txbx>
                    <wps:bodyPr rot="0" vert="horz" wrap="square" lIns="90000" tIns="45000" rIns="90000" bIns="45000" anchor="t" anchorCtr="0" upright="1">
                      <a:noAutofit/>
                    </wps:bodyPr>
                  </wps:wsp>
                </a:graphicData>
              </a:graphic>
            </wp:anchor>
          </w:drawing>
        </mc:Choice>
        <mc:Fallback xmlns:a="http://schemas.openxmlformats.org/drawingml/2006/main">
          <w:pict>
            <v:shape id="shape 4" o:spid="_x0000_s4" o:spt="2" type="#_x0000_t2" style="position:absolute;z-index:251705344;o:allowoverlap:true;o:allowincell:true;mso-position-horizontal-relative:margin;mso-position-horizontal:center;mso-position-vertical-relative:text;margin-top:-15.80pt;mso-position-vertical:absolute;width:443.95pt;height:37.20pt;mso-wrap-distance-left:9.00pt;mso-wrap-distance-top:0.00pt;mso-wrap-distance-right:9.00pt;mso-wrap-distance-bottom:0.00pt;v-text-anchor:top;visibility:visible;" fillcolor="#359E8F" strokecolor="#359E8F" strokeweight="2.01pt">
              <v:textbox inset="0,0,0,0">
                <w:txbxContent>
                  <w:p>
                    <w:pPr>
                      <w:pBdr/>
                      <w:spacing w:line="0" w:lineRule="atLeast"/>
                      <w:ind/>
                      <w:jc w:val="center"/>
                      <w:rPr>
                        <w:rFonts w:cs="Consolas"/>
                        <w:color w:val="ffffff" w:themeColor="background1"/>
                        <w:spacing w:val="20"/>
                        <w:sz w:val="32"/>
                        <w:szCs w:val="32"/>
                      </w:rPr>
                    </w:pPr>
                    <w:r>
                      <w:rPr>
                        <w:rFonts w:cs="Consolas"/>
                        <w:color w:val="ffffff" w:themeColor="background1"/>
                        <w:spacing w:val="20"/>
                        <w:sz w:val="32"/>
                        <w:szCs w:val="32"/>
                      </w:rPr>
                      <w:t xml:space="preserve">Musterlösung</w:t>
                    </w:r>
                    <w:r>
                      <w:rPr>
                        <w:rFonts w:cs="Consolas"/>
                        <w:color w:val="ffffff" w:themeColor="background1"/>
                        <w:spacing w:val="20"/>
                        <w:sz w:val="32"/>
                        <w:szCs w:val="32"/>
                      </w:rPr>
                    </w:r>
                  </w:p>
                </w:txbxContent>
              </v:textbox>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8A59D" w14:textId="77777777" w:rsidR="000A5FBD" w:rsidRDefault="000419DD">
    <w:pPr>
      <w:pStyle w:val="Kopfzeile"/>
    </w:pPr>
    <w:r>
      <w:rPr>
        <w:noProof/>
        <w:lang w:eastAsia="de-DE" w:bidi="ar-SA"/>
      </w:rPr>
      <mc:AlternateContent>
        <mc:Choice Requires="wpg">
          <w:drawing>
            <wp:anchor distT="0" distB="0" distL="114300" distR="114300" simplePos="0" relativeHeight="251740160" behindDoc="0" locked="0" layoutInCell="1" allowOverlap="1" wp14:anchorId="4710B96B" wp14:editId="67A60C78">
              <wp:simplePos x="0" y="0"/>
              <wp:positionH relativeFrom="page">
                <wp:posOffset>900430</wp:posOffset>
              </wp:positionH>
              <wp:positionV relativeFrom="page">
                <wp:posOffset>822960</wp:posOffset>
              </wp:positionV>
              <wp:extent cx="2250000" cy="520742"/>
              <wp:effectExtent l="0" t="0" r="0" b="0"/>
              <wp:wrapTopAndBottom/>
              <wp:docPr id="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740160;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2" o:title=""/>
              <o:lock v:ext="edit" rotation="t"/>
            </v:shape>
          </w:pict>
        </mc:Fallback>
      </mc:AlternateContent>
    </w:r>
    <w:r>
      <w:rPr>
        <w:noProof/>
        <w:lang w:eastAsia="de-DE" w:bidi="ar-SA"/>
      </w:rPr>
      <mc:AlternateContent>
        <mc:Choice Requires="wpg">
          <w:drawing>
            <wp:anchor distT="0" distB="0" distL="114300" distR="114300" simplePos="0" relativeHeight="251739136" behindDoc="0" locked="0" layoutInCell="1" allowOverlap="1" wp14:anchorId="68394630" wp14:editId="78467D2B">
              <wp:simplePos x="0" y="0"/>
              <wp:positionH relativeFrom="page">
                <wp:align>left</wp:align>
              </wp:positionH>
              <wp:positionV relativeFrom="page">
                <wp:align>top</wp:align>
              </wp:positionV>
              <wp:extent cx="7560000" cy="1602000"/>
              <wp:effectExtent l="0" t="0" r="3175" b="0"/>
              <wp:wrapTopAndBottom/>
              <wp:docPr id="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739136;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4722F"/>
    <w:multiLevelType w:val="multilevel"/>
    <w:tmpl w:val="4AE217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0AF2E8A"/>
    <w:multiLevelType w:val="multilevel"/>
    <w:tmpl w:val="4E488540"/>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5398245C"/>
    <w:multiLevelType w:val="multilevel"/>
    <w:tmpl w:val="7A2AFE5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A250271"/>
    <w:multiLevelType w:val="multilevel"/>
    <w:tmpl w:val="CBA889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6183917"/>
    <w:multiLevelType w:val="multilevel"/>
    <w:tmpl w:val="01C8B1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FBD"/>
    <w:rsid w:val="000419DD"/>
    <w:rsid w:val="000A23A5"/>
    <w:rsid w:val="000A5FBD"/>
    <w:rsid w:val="000B22F8"/>
    <w:rsid w:val="000B5B08"/>
    <w:rsid w:val="00471237"/>
    <w:rsid w:val="008D7AE1"/>
    <w:rsid w:val="00973888"/>
    <w:rsid w:val="00AC773B"/>
    <w:rsid w:val="00B362F4"/>
    <w:rsid w:val="00BF401B"/>
    <w:rsid w:val="00FD0E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A84204"/>
  <w15:docId w15:val="{D730BB20-B209-4B5F-ADF5-D9DC93F4F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4"/>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4"/>
      <w:szCs w:val="23"/>
      <w:lang w:eastAsia="hi-IN" w:bidi="hi-IN"/>
    </w:rPr>
  </w:style>
  <w:style w:type="paragraph" w:customStyle="1" w:styleId="Abbildung">
    <w:name w:val="Abbildung"/>
    <w:basedOn w:val="Standard"/>
    <w:next w:val="Standard"/>
    <w:link w:val="AbbildungZchn"/>
    <w:pPr>
      <w:numPr>
        <w:numId w:val="1"/>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rPr>
      <w:rFonts w:ascii="Fira Sans" w:eastAsia="SimSun" w:hAnsi="Fira Sans" w:cs="Mangal"/>
      <w:sz w:val="20"/>
      <w:szCs w:val="18"/>
      <w:lang w:eastAsia="hi-IN" w:bidi="hi-IN"/>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Fira Sans" w:eastAsia="SimSun" w:hAnsi="Fira Sans" w:cs="Mangal"/>
      <w:b/>
      <w:bCs/>
      <w:sz w:val="20"/>
      <w:szCs w:val="18"/>
      <w:lang w:eastAsia="hi-IN" w:bidi="hi-IN"/>
    </w:r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nkify">
    <w:name w:val="linkify"/>
    <w:basedOn w:val="Absatz-Standardschriftart"/>
  </w:style>
  <w:style w:type="character" w:styleId="Platzhaltertext">
    <w:name w:val="Placeholder Text"/>
    <w:basedOn w:val="Absatz-Standardschriftart"/>
    <w:uiPriority w:val="99"/>
    <w:semiHidden/>
    <w:rPr>
      <w:color w:val="808080"/>
    </w:rPr>
  </w:style>
  <w:style w:type="paragraph" w:customStyle="1" w:styleId="Standardneu">
    <w:name w:val="Standard neu"/>
    <w:basedOn w:val="Standard"/>
    <w:link w:val="StandardneuZchn"/>
    <w:qFormat/>
    <w:pPr>
      <w:spacing w:after="60"/>
    </w:pPr>
  </w:style>
  <w:style w:type="character" w:customStyle="1" w:styleId="StandardneuZchn">
    <w:name w:val="Standard neu Zchn"/>
    <w:basedOn w:val="Absatz-Standardschriftart"/>
    <w:link w:val="Standardneu"/>
    <w:rPr>
      <w:rFonts w:ascii="Fira Sans" w:eastAsia="SimSun" w:hAnsi="Fira Sans" w:cs="Tahoma"/>
      <w:sz w:val="20"/>
      <w:szCs w:val="24"/>
      <w:lang w:eastAsia="hi-IN" w:bidi="hi-IN"/>
    </w:rPr>
  </w:style>
  <w:style w:type="paragraph" w:customStyle="1" w:styleId="Listenfeld">
    <w:name w:val="Listenfeld"/>
    <w:basedOn w:val="Standard"/>
    <w:qFormat/>
    <w:pPr>
      <w:widowControl/>
      <w:spacing w:line="340" w:lineRule="exact"/>
      <w:jc w:val="left"/>
    </w:pPr>
    <w:rPr>
      <w:rFonts w:ascii="Kantumruy Pro" w:eastAsia="Kantumruy Pro" w:hAnsi="Kantumruy Pro" w:cs="Times New Roman"/>
      <w:sz w:val="28"/>
      <w:szCs w:val="22"/>
      <w:shd w:val="clear" w:color="auto" w:fill="202334"/>
      <w:lang w:eastAsia="en-US" w:bidi="ar-SA"/>
      <w14:ligatures w14:val="standardContextual"/>
    </w:rPr>
  </w:style>
  <w:style w:type="table" w:customStyle="1" w:styleId="Tabellenraster1">
    <w:name w:val="Tabellenraster1"/>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atvorlage1">
    <w:name w:val="Formatvorlage1"/>
    <w:basedOn w:val="BesuchterLink"/>
    <w:uiPriority w:val="1"/>
    <w:qFormat/>
    <w:rPr>
      <w:color w:val="000000"/>
      <w:u w:val="single"/>
    </w:rPr>
  </w:style>
  <w:style w:type="paragraph" w:customStyle="1" w:styleId="StandardEinzug">
    <w:name w:val="Standard Einzug"/>
    <w:basedOn w:val="Standard"/>
    <w:next w:val="Standard"/>
    <w:qFormat/>
    <w:pPr>
      <w:widowControl/>
      <w:spacing w:line="260" w:lineRule="exact"/>
      <w:ind w:left="737"/>
      <w:jc w:val="left"/>
    </w:pPr>
    <w:rPr>
      <w:rFonts w:asciiTheme="minorHAnsi" w:eastAsiaTheme="minorHAnsi" w:hAnsiTheme="minorHAnsi" w:cstheme="minorBidi"/>
      <w:color w:val="000000" w:themeColor="text1"/>
      <w:sz w:val="18"/>
      <w:szCs w:val="22"/>
      <w:lang w:eastAsia="en-US" w:bidi="ar-SA"/>
      <w14:ligatures w14:val="standardContextual"/>
    </w:rPr>
  </w:style>
  <w:style w:type="paragraph" w:customStyle="1" w:styleId="StandardBold">
    <w:name w:val="Standard Bold"/>
    <w:basedOn w:val="Standard"/>
    <w:qFormat/>
    <w:pPr>
      <w:widowControl/>
      <w:spacing w:line="260" w:lineRule="exact"/>
      <w:jc w:val="left"/>
    </w:pPr>
    <w:rPr>
      <w:rFonts w:ascii="Kantumruy Pro SemiBold" w:eastAsiaTheme="minorHAnsi" w:hAnsi="Kantumruy Pro SemiBold" w:cstheme="minorBidi"/>
      <w:color w:val="000000" w:themeColor="text1"/>
      <w:sz w:val="18"/>
      <w:szCs w:val="22"/>
      <w:lang w:eastAsia="en-US" w:bidi="ar-SA"/>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34" Type="http://schemas.openxmlformats.org/officeDocument/2006/relationships/image" Target="media/image80.png"/><Relationship Id="rId42" Type="http://schemas.openxmlformats.org/officeDocument/2006/relationships/footer" Target="footer5.xml"/><Relationship Id="rId47" Type="http://schemas.openxmlformats.org/officeDocument/2006/relationships/image" Target="media/image170.jpg"/><Relationship Id="rId50" Type="http://schemas.openxmlformats.org/officeDocument/2006/relationships/image" Target="media/image22.jpg"/><Relationship Id="rId55" Type="http://schemas.openxmlformats.org/officeDocument/2006/relationships/image" Target="media/image210.png"/><Relationship Id="rId63" Type="http://schemas.openxmlformats.org/officeDocument/2006/relationships/image" Target="media/image250.png"/><Relationship Id="rId68"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d4mint.de/das-projekt/projektplan/inhalte/a-2-dpack/" TargetMode="External"/><Relationship Id="rId29" Type="http://schemas.openxmlformats.org/officeDocument/2006/relationships/footer" Target="footer4.xml"/><Relationship Id="rId11" Type="http://schemas.openxmlformats.org/officeDocument/2006/relationships/footer" Target="footer2.xml"/><Relationship Id="rId32" Type="http://schemas.openxmlformats.org/officeDocument/2006/relationships/image" Target="media/image10.jpg"/><Relationship Id="rId37" Type="http://schemas.openxmlformats.org/officeDocument/2006/relationships/image" Target="media/image16.png"/><Relationship Id="rId40" Type="http://schemas.openxmlformats.org/officeDocument/2006/relationships/image" Target="media/image18.png"/><Relationship Id="rId45" Type="http://schemas.openxmlformats.org/officeDocument/2006/relationships/header" Target="header5.xml"/><Relationship Id="rId53" Type="http://schemas.openxmlformats.org/officeDocument/2006/relationships/image" Target="media/image200.jpg"/><Relationship Id="rId58" Type="http://schemas.openxmlformats.org/officeDocument/2006/relationships/image" Target="media/image26.png"/><Relationship Id="rId66"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image" Target="media/image240.png"/><Relationship Id="rId19" Type="http://schemas.openxmlformats.org/officeDocument/2006/relationships/hyperlink" Target="https://d4mint.de/das-projekt/projektplan/inhalte/a-2-dpack/" TargetMode="External"/><Relationship Id="rId14" Type="http://schemas.openxmlformats.org/officeDocument/2006/relationships/hyperlink" Target="https://d4mint.de/" TargetMode="External"/><Relationship Id="rId27" Type="http://schemas.openxmlformats.org/officeDocument/2006/relationships/image" Target="media/image90.png"/><Relationship Id="rId30" Type="http://schemas.openxmlformats.org/officeDocument/2006/relationships/image" Target="media/image5.png"/><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media/image21.jpg"/><Relationship Id="rId56" Type="http://schemas.openxmlformats.org/officeDocument/2006/relationships/image" Target="media/image25.png"/><Relationship Id="rId64" Type="http://schemas.openxmlformats.org/officeDocument/2006/relationships/image" Target="media/image29.png"/><Relationship Id="rId69" Type="http://schemas.openxmlformats.org/officeDocument/2006/relationships/footer" Target="footer6.xml"/><Relationship Id="rId8" Type="http://schemas.openxmlformats.org/officeDocument/2006/relationships/header" Target="header1.xml"/><Relationship Id="rId51" Type="http://schemas.openxmlformats.org/officeDocument/2006/relationships/image" Target="media/image190.jp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d4mint.de/" TargetMode="External"/><Relationship Id="rId33" Type="http://schemas.openxmlformats.org/officeDocument/2006/relationships/image" Target="media/image14.png"/><Relationship Id="rId38" Type="http://schemas.openxmlformats.org/officeDocument/2006/relationships/image" Target="media/image17.jpg"/><Relationship Id="rId46" Type="http://schemas.openxmlformats.org/officeDocument/2006/relationships/image" Target="media/image20.jpg"/><Relationship Id="rId59" Type="http://schemas.openxmlformats.org/officeDocument/2006/relationships/image" Target="media/image230.png"/><Relationship Id="rId67" Type="http://schemas.openxmlformats.org/officeDocument/2006/relationships/hyperlink" Target="https://d4mint.de" TargetMode="External"/><Relationship Id="rId20" Type="http://schemas.openxmlformats.org/officeDocument/2006/relationships/image" Target="media/image12.png"/><Relationship Id="rId41" Type="http://schemas.openxmlformats.org/officeDocument/2006/relationships/image" Target="media/image150.png"/><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share-your-work/cclicenses/" TargetMode="External"/><Relationship Id="rId28" Type="http://schemas.openxmlformats.org/officeDocument/2006/relationships/header" Target="header4.xml"/><Relationship Id="rId36" Type="http://schemas.openxmlformats.org/officeDocument/2006/relationships/image" Target="media/image110.png"/><Relationship Id="rId49" Type="http://schemas.openxmlformats.org/officeDocument/2006/relationships/image" Target="media/image180.jpg"/><Relationship Id="rId57" Type="http://schemas.openxmlformats.org/officeDocument/2006/relationships/image" Target="media/image220.png"/><Relationship Id="rId10" Type="http://schemas.openxmlformats.org/officeDocument/2006/relationships/footer" Target="footer1.xml"/><Relationship Id="rId31" Type="http://schemas.openxmlformats.org/officeDocument/2006/relationships/image" Target="media/image13.jpg"/><Relationship Id="rId44" Type="http://schemas.openxmlformats.org/officeDocument/2006/relationships/image" Target="media/image160.png"/><Relationship Id="rId52" Type="http://schemas.openxmlformats.org/officeDocument/2006/relationships/image" Target="media/image23.jpg"/><Relationship Id="rId60" Type="http://schemas.openxmlformats.org/officeDocument/2006/relationships/image" Target="media/image27.png"/><Relationship Id="rId65" Type="http://schemas.openxmlformats.org/officeDocument/2006/relationships/image" Target="media/image260.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yperlink" Target="https://creativecommons.org/share-your-work/cclicenses/" TargetMode="External"/><Relationship Id="rId39" Type="http://schemas.openxmlformats.org/officeDocument/2006/relationships/image" Target="media/image14.jpg"/></Relationships>
</file>

<file path=word/_rels/footer2.xml.rels><?xml version="1.0" encoding="UTF-8" standalone="yes"?>
<Relationships xmlns="http://schemas.openxmlformats.org/package/2006/relationships"><Relationship Id="rId8" Type="http://schemas.openxmlformats.org/officeDocument/2006/relationships/image" Target="media/image8.svg"/><Relationship Id="rId3" Type="http://schemas.openxmlformats.org/officeDocument/2006/relationships/image" Target="media/image3.png"/><Relationship Id="rId7" Type="http://schemas.openxmlformats.org/officeDocument/2006/relationships/image" Target="media/image7.png"/><Relationship Id="rId12" Type="http://schemas.openxmlformats.org/officeDocument/2006/relationships/image" Target="media/image60.jpg"/><Relationship Id="rId2" Type="http://schemas.openxmlformats.org/officeDocument/2006/relationships/image" Target="media/image1.png"/><Relationship Id="rId1" Type="http://schemas.openxmlformats.org/officeDocument/2006/relationships/image" Target="media/image5.png"/><Relationship Id="rId6" Type="http://schemas.openxmlformats.org/officeDocument/2006/relationships/image" Target="media/image6.jpg"/><Relationship Id="rId11" Type="http://schemas.openxmlformats.org/officeDocument/2006/relationships/image" Target="media/image10.svg"/><Relationship Id="rId5" Type="http://schemas.openxmlformats.org/officeDocument/2006/relationships/hyperlink" Target="https://creativecommons.org/licenses/by/4.0/legalcode.de" TargetMode="External"/><Relationship Id="rId10" Type="http://schemas.openxmlformats.org/officeDocument/2006/relationships/image" Target="media/image9.png"/><Relationship Id="rId4" Type="http://schemas.openxmlformats.org/officeDocument/2006/relationships/image" Target="media/image20.png"/><Relationship Id="rId9" Type="http://schemas.openxmlformats.org/officeDocument/2006/relationships/image" Target="media/image30.png"/></Relationships>
</file>

<file path=word/_rels/footer3.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70.png"/><Relationship Id="rId1" Type="http://schemas.openxmlformats.org/officeDocument/2006/relationships/image" Target="media/image11.png"/><Relationship Id="rId4" Type="http://schemas.openxmlformats.org/officeDocument/2006/relationships/image" Target="media/image80.png"/></Relationships>
</file>

<file path=word/_rels/footer6.xml.rels><?xml version="1.0" encoding="UTF-8" standalone="yes"?>
<Relationships xmlns="http://schemas.openxmlformats.org/package/2006/relationships"><Relationship Id="rId3" Type="http://schemas.openxmlformats.org/officeDocument/2006/relationships/image" Target="media/image6.jpg"/><Relationship Id="rId7" Type="http://schemas.openxmlformats.org/officeDocument/2006/relationships/image" Target="media/image9.png"/><Relationship Id="rId2" Type="http://schemas.openxmlformats.org/officeDocument/2006/relationships/image" Target="media/image5.png"/><Relationship Id="rId1" Type="http://schemas.openxmlformats.org/officeDocument/2006/relationships/hyperlink" Target="https://creativecommons.org/licenses/by/4.0/legalcode.de" TargetMode="External"/><Relationship Id="rId6" Type="http://schemas.openxmlformats.org/officeDocument/2006/relationships/image" Target="media/image30.png"/><Relationship Id="rId5" Type="http://schemas.openxmlformats.org/officeDocument/2006/relationships/image" Target="media/image7.png"/><Relationship Id="rId4" Type="http://schemas.openxmlformats.org/officeDocument/2006/relationships/image" Target="media/image60.jpg"/></Relationships>
</file>

<file path=word/_rels/header2.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20.png"/><Relationship Id="rId5" Type="http://schemas.openxmlformats.org/officeDocument/2006/relationships/image" Target="media/image4.svg"/><Relationship Id="rId4" Type="http://schemas.openxmlformats.org/officeDocument/2006/relationships/image" Target="media/image3.png"/></Relationships>
</file>

<file path=word/_rels/header7.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13.png"/><Relationship Id="rId1" Type="http://schemas.openxmlformats.org/officeDocument/2006/relationships/image" Target="media/image1.png"/><Relationship Id="rId4" Type="http://schemas.openxmlformats.org/officeDocument/2006/relationships/image" Target="media/image2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D6B93A834DA41A8B163269579561B28"/>
        <w:category>
          <w:name w:val="Allgemein"/>
          <w:gallery w:val="placeholder"/>
        </w:category>
        <w:types>
          <w:type w:val="bbPlcHdr"/>
        </w:types>
        <w:behaviors>
          <w:behavior w:val="content"/>
        </w:behaviors>
        <w:guid w:val="{F5E2073D-8F62-4C6A-835C-F1E887A2472B}"/>
      </w:docPartPr>
      <w:docPartBody>
        <w:p w:rsidR="0049077F" w:rsidRDefault="00520488">
          <w:pPr>
            <w:pStyle w:val="ED6B93A834DA41A8B163269579561B28"/>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D6E0C" w:rsidRDefault="001D6E0C">
      <w:pPr>
        <w:spacing w:after="0" w:line="240" w:lineRule="auto"/>
      </w:pPr>
      <w:r>
        <w:separator/>
      </w:r>
    </w:p>
  </w:endnote>
  <w:endnote w:type="continuationSeparator" w:id="0">
    <w:p w:rsidR="001D6E0C" w:rsidRDefault="001D6E0C">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Fira Sans">
    <w:charset w:val="00"/>
    <w:family w:val="swiss"/>
    <w:pitch w:val="variable"/>
    <w:sig w:usb0="600002FF"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eXGyreCursor">
    <w:altName w:val="Calibri"/>
    <w:panose1 w:val="00000000000000000000"/>
    <w:charset w:val="00"/>
    <w:family w:val="modern"/>
    <w:notTrueType/>
    <w:pitch w:val="fixed"/>
    <w:sig w:usb0="20000087" w:usb1="00000000" w:usb2="00000000" w:usb3="00000000" w:csb0="00000193" w:csb1="00000000"/>
  </w:font>
  <w:font w:name="Kantumruy Pro">
    <w:altName w:val="Times New Roman"/>
    <w:charset w:val="00"/>
    <w:family w:val="auto"/>
    <w:pitch w:val="variable"/>
    <w:sig w:usb0="80000023" w:usb1="00000002" w:usb2="00010000" w:usb3="00000000" w:csb0="00000001" w:csb1="00000000"/>
  </w:font>
  <w:font w:name="Kantumruy Pro SemiBold">
    <w:altName w:val="Times New Roman"/>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D6E0C" w:rsidRDefault="001D6E0C">
      <w:pPr>
        <w:spacing w:after="0" w:line="240" w:lineRule="auto"/>
      </w:pPr>
      <w:r>
        <w:separator/>
      </w:r>
    </w:p>
  </w:footnote>
  <w:footnote w:type="continuationSeparator" w:id="0">
    <w:p w:rsidR="001D6E0C" w:rsidRDefault="001D6E0C">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9077F"/>
    <w:rsid w:val="001D6E0C"/>
    <w:rsid w:val="0049077F"/>
    <w:rsid w:val="00520488"/>
    <w:rsid w:val="00C57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808080"/>
    </w:rPr>
  </w:style>
  <w:style w:type="paragraph" w:customStyle="1" w:styleId="ED6B93A834DA41A8B163269579561B28">
    <w:name w:val="ED6B93A834DA41A8B163269579561B2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F5F115-8D51-47CC-85D9-D6F207CD45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1033</Words>
  <Characters>6511</Characters>
  <Application>Microsoft Office Word</Application>
  <DocSecurity>0</DocSecurity>
  <Lines>54</Lines>
  <Paragraphs>15</Paragraphs>
  <ScaleCrop>false</ScaleCrop>
  <Company/>
  <LinksUpToDate>false</LinksUpToDate>
  <CharactersWithSpaces>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 Helf</cp:lastModifiedBy>
  <cp:revision>40</cp:revision>
  <dcterms:created xsi:type="dcterms:W3CDTF">2025-04-24T20:24:00Z</dcterms:created>
  <dcterms:modified xsi:type="dcterms:W3CDTF">2025-10-01T13:48:00Z</dcterms:modified>
</cp:coreProperties>
</file>